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757" w:type="dxa"/>
        <w:tblInd w:w="-5" w:type="dxa"/>
        <w:tblLayout w:type="fixed"/>
        <w:tblLook w:val="00A0" w:firstRow="1" w:lastRow="0" w:firstColumn="1" w:lastColumn="0" w:noHBand="0" w:noVBand="0"/>
      </w:tblPr>
      <w:tblGrid>
        <w:gridCol w:w="2415"/>
        <w:gridCol w:w="909"/>
        <w:gridCol w:w="3477"/>
        <w:gridCol w:w="3478"/>
        <w:gridCol w:w="2569"/>
        <w:gridCol w:w="909"/>
      </w:tblGrid>
      <w:tr w:rsidR="003B4E7A" w:rsidRPr="003B4E7A" w:rsidTr="00E7314B">
        <w:tc>
          <w:tcPr>
            <w:tcW w:w="13757" w:type="dxa"/>
            <w:gridSpan w:val="6"/>
          </w:tcPr>
          <w:p w:rsidR="003B4E7A" w:rsidRPr="00D7147E" w:rsidRDefault="00A77500" w:rsidP="003B4E7A">
            <w:pPr>
              <w:jc w:val="center"/>
              <w:rPr>
                <w:rFonts w:ascii="Times New Roman" w:hAnsi="Times New Roman"/>
                <w:b/>
              </w:rPr>
            </w:pPr>
            <w:r>
              <w:rPr>
                <w:rFonts w:ascii="Times New Roman" w:hAnsi="Times New Roman"/>
                <w:b/>
              </w:rPr>
              <w:t>WORLD</w:t>
            </w:r>
            <w:r w:rsidR="003B4E7A" w:rsidRPr="00D7147E">
              <w:rPr>
                <w:rFonts w:ascii="Times New Roman" w:hAnsi="Times New Roman"/>
                <w:b/>
              </w:rPr>
              <w:t xml:space="preserve"> RELIGIONS</w:t>
            </w:r>
            <w:r>
              <w:rPr>
                <w:rFonts w:ascii="Times New Roman" w:hAnsi="Times New Roman"/>
                <w:b/>
              </w:rPr>
              <w:t xml:space="preserve"> – REL 212 World Religio</w:t>
            </w:r>
            <w:r w:rsidR="00FE04C5">
              <w:rPr>
                <w:rFonts w:ascii="Times New Roman" w:hAnsi="Times New Roman"/>
                <w:b/>
              </w:rPr>
              <w:t>n</w:t>
            </w:r>
            <w:r>
              <w:rPr>
                <w:rFonts w:ascii="Times New Roman" w:hAnsi="Times New Roman"/>
                <w:b/>
              </w:rPr>
              <w:t>s</w:t>
            </w:r>
          </w:p>
          <w:p w:rsidR="003B4E7A" w:rsidRPr="00D7147E" w:rsidRDefault="003B4E7A" w:rsidP="003B4E7A">
            <w:pPr>
              <w:jc w:val="center"/>
              <w:rPr>
                <w:rFonts w:ascii="Times New Roman" w:hAnsi="Times New Roman"/>
                <w:b/>
              </w:rPr>
            </w:pPr>
          </w:p>
        </w:tc>
      </w:tr>
      <w:tr w:rsidR="00C30E5C" w:rsidRPr="00DB0ACC" w:rsidTr="00E7314B">
        <w:tc>
          <w:tcPr>
            <w:tcW w:w="3324" w:type="dxa"/>
            <w:gridSpan w:val="2"/>
          </w:tcPr>
          <w:p w:rsidR="00C30E5C" w:rsidRPr="00DB0ACC" w:rsidRDefault="00C30E5C" w:rsidP="00AF401F">
            <w:pPr>
              <w:jc w:val="center"/>
              <w:rPr>
                <w:rFonts w:ascii="Times New Roman" w:hAnsi="Times New Roman"/>
                <w:b/>
                <w:sz w:val="28"/>
              </w:rPr>
            </w:pPr>
          </w:p>
        </w:tc>
        <w:tc>
          <w:tcPr>
            <w:tcW w:w="10433" w:type="dxa"/>
            <w:gridSpan w:val="4"/>
          </w:tcPr>
          <w:p w:rsidR="00C30E5C" w:rsidRPr="00DB0ACC" w:rsidRDefault="00C30E5C" w:rsidP="00ED7273">
            <w:pPr>
              <w:spacing w:before="120" w:after="120"/>
              <w:rPr>
                <w:rFonts w:ascii="Times New Roman" w:hAnsi="Times New Roman"/>
                <w:sz w:val="28"/>
              </w:rPr>
            </w:pPr>
          </w:p>
        </w:tc>
      </w:tr>
      <w:tr w:rsidR="00ED7273" w:rsidRPr="00DB0ACC" w:rsidTr="00E7314B">
        <w:tc>
          <w:tcPr>
            <w:tcW w:w="3324" w:type="dxa"/>
            <w:gridSpan w:val="2"/>
          </w:tcPr>
          <w:p w:rsidR="00ED7273" w:rsidRPr="00DB0ACC" w:rsidRDefault="00E7314B" w:rsidP="00AF401F">
            <w:pPr>
              <w:spacing w:before="240"/>
              <w:jc w:val="center"/>
              <w:rPr>
                <w:rFonts w:ascii="Times New Roman" w:hAnsi="Times New Roman"/>
                <w:b/>
                <w:sz w:val="28"/>
              </w:rPr>
            </w:pPr>
            <w:r>
              <w:rPr>
                <w:rFonts w:ascii="Times New Roman" w:hAnsi="Times New Roman"/>
                <w:b/>
                <w:sz w:val="28"/>
              </w:rPr>
              <w:t xml:space="preserve">HINDUISM &amp; </w:t>
            </w:r>
            <w:r w:rsidR="00C02654">
              <w:rPr>
                <w:rFonts w:ascii="Times New Roman" w:hAnsi="Times New Roman"/>
                <w:b/>
                <w:sz w:val="28"/>
              </w:rPr>
              <w:t>JAINISM</w:t>
            </w:r>
          </w:p>
          <w:p w:rsidR="00ED7273" w:rsidRPr="00DB0ACC" w:rsidRDefault="00ED7273" w:rsidP="00AF401F">
            <w:pPr>
              <w:jc w:val="center"/>
              <w:rPr>
                <w:rFonts w:ascii="Times New Roman" w:hAnsi="Times New Roman"/>
                <w:b/>
                <w:sz w:val="28"/>
              </w:rPr>
            </w:pPr>
            <w:r w:rsidRPr="00DB0ACC">
              <w:rPr>
                <w:rFonts w:ascii="Times New Roman" w:hAnsi="Times New Roman"/>
                <w:b/>
                <w:sz w:val="28"/>
              </w:rPr>
              <w:t>WEEK 2</w:t>
            </w:r>
          </w:p>
        </w:tc>
        <w:tc>
          <w:tcPr>
            <w:tcW w:w="10433" w:type="dxa"/>
            <w:gridSpan w:val="4"/>
          </w:tcPr>
          <w:p w:rsidR="00ED7273" w:rsidRPr="00DB0ACC" w:rsidRDefault="00ED7273" w:rsidP="00ED7273">
            <w:pPr>
              <w:spacing w:before="120" w:after="120"/>
              <w:rPr>
                <w:rFonts w:ascii="Times New Roman" w:hAnsi="Times New Roman"/>
                <w:sz w:val="28"/>
              </w:rPr>
            </w:pPr>
          </w:p>
        </w:tc>
      </w:tr>
      <w:tr w:rsidR="00ED7273" w:rsidTr="00E7314B">
        <w:tc>
          <w:tcPr>
            <w:tcW w:w="3324" w:type="dxa"/>
            <w:gridSpan w:val="2"/>
          </w:tcPr>
          <w:p w:rsidR="00ED7273" w:rsidRPr="00D7147E" w:rsidRDefault="00E7314B" w:rsidP="00FF787F">
            <w:pPr>
              <w:spacing w:before="120"/>
              <w:rPr>
                <w:rFonts w:ascii="Times New Roman" w:hAnsi="Times New Roman"/>
                <w:b/>
              </w:rPr>
            </w:pPr>
            <w:r>
              <w:rPr>
                <w:rFonts w:ascii="Times New Roman" w:hAnsi="Times New Roman"/>
                <w:b/>
              </w:rPr>
              <w:t>Cosmogony - Origin of the Universe</w:t>
            </w:r>
          </w:p>
        </w:tc>
        <w:tc>
          <w:tcPr>
            <w:tcW w:w="10433" w:type="dxa"/>
            <w:gridSpan w:val="4"/>
          </w:tcPr>
          <w:p w:rsidR="00ED7273" w:rsidRPr="00C427F5" w:rsidRDefault="00ED7273" w:rsidP="00FF787F">
            <w:pPr>
              <w:spacing w:before="120" w:after="120"/>
              <w:rPr>
                <w:rFonts w:ascii="Times New Roman" w:hAnsi="Times New Roman" w:cs="Times New Roman"/>
              </w:rPr>
            </w:pPr>
            <w:r w:rsidRPr="00C427F5">
              <w:rPr>
                <w:rFonts w:ascii="Times New Roman" w:hAnsi="Times New Roman" w:cs="Times New Roman"/>
              </w:rPr>
              <w:t xml:space="preserve">  </w:t>
            </w:r>
            <w:r w:rsidR="002D493B" w:rsidRPr="00C427F5">
              <w:rPr>
                <w:rFonts w:ascii="Times New Roman" w:hAnsi="Times New Roman" w:cs="Times New Roman"/>
              </w:rPr>
              <w:t>No specific origin or founder</w:t>
            </w:r>
            <w:r w:rsidR="00C427F5" w:rsidRPr="00C427F5">
              <w:rPr>
                <w:rFonts w:ascii="Times New Roman" w:hAnsi="Times New Roman" w:cs="Times New Roman"/>
              </w:rPr>
              <w:t xml:space="preserve"> seems to be relevant</w:t>
            </w:r>
          </w:p>
        </w:tc>
      </w:tr>
      <w:tr w:rsidR="00ED7273" w:rsidTr="00E7314B">
        <w:tc>
          <w:tcPr>
            <w:tcW w:w="3324" w:type="dxa"/>
            <w:gridSpan w:val="2"/>
          </w:tcPr>
          <w:p w:rsidR="00ED7273" w:rsidRPr="00D7147E" w:rsidRDefault="00ED7273" w:rsidP="00FF787F">
            <w:pPr>
              <w:spacing w:before="120"/>
              <w:rPr>
                <w:rFonts w:ascii="Times New Roman" w:hAnsi="Times New Roman"/>
                <w:b/>
              </w:rPr>
            </w:pPr>
            <w:r>
              <w:rPr>
                <w:rFonts w:ascii="Times New Roman" w:hAnsi="Times New Roman"/>
                <w:b/>
              </w:rPr>
              <w:t>Nature of</w:t>
            </w:r>
            <w:r w:rsidRPr="00D7147E">
              <w:rPr>
                <w:rFonts w:ascii="Times New Roman" w:hAnsi="Times New Roman"/>
                <w:b/>
              </w:rPr>
              <w:t xml:space="preserve"> God/Creator</w:t>
            </w:r>
          </w:p>
        </w:tc>
        <w:tc>
          <w:tcPr>
            <w:tcW w:w="10433" w:type="dxa"/>
            <w:gridSpan w:val="4"/>
          </w:tcPr>
          <w:p w:rsidR="00ED7273" w:rsidRPr="00D7147E" w:rsidRDefault="00C427F5">
            <w:pPr>
              <w:rPr>
                <w:rFonts w:ascii="Times New Roman" w:hAnsi="Times New Roman"/>
              </w:rPr>
            </w:pPr>
            <w:r>
              <w:rPr>
                <w:rFonts w:ascii="Times New Roman" w:hAnsi="Times New Roman"/>
              </w:rPr>
              <w:t>The Gods represent many different beliefs.  They just happen to be both male and female Gods.</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View of Human Nature</w:t>
            </w:r>
          </w:p>
        </w:tc>
        <w:tc>
          <w:tcPr>
            <w:tcW w:w="10433" w:type="dxa"/>
            <w:gridSpan w:val="4"/>
          </w:tcPr>
          <w:p w:rsidR="00ED7273" w:rsidRPr="00D7147E" w:rsidRDefault="00C427F5">
            <w:pPr>
              <w:rPr>
                <w:rFonts w:ascii="Times New Roman" w:hAnsi="Times New Roman"/>
              </w:rPr>
            </w:pPr>
            <w:r>
              <w:rPr>
                <w:rFonts w:ascii="Times New Roman" w:hAnsi="Times New Roman"/>
              </w:rPr>
              <w:t>They believe in Karma. The belief of what goes around comes around.</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View of Good &amp; Evil</w:t>
            </w:r>
          </w:p>
        </w:tc>
        <w:tc>
          <w:tcPr>
            <w:tcW w:w="10433" w:type="dxa"/>
            <w:gridSpan w:val="4"/>
          </w:tcPr>
          <w:p w:rsidR="00ED7273" w:rsidRPr="00D7147E" w:rsidRDefault="00C427F5">
            <w:pPr>
              <w:rPr>
                <w:rFonts w:ascii="Times New Roman" w:hAnsi="Times New Roman"/>
              </w:rPr>
            </w:pPr>
            <w:r>
              <w:rPr>
                <w:rFonts w:ascii="Times New Roman" w:hAnsi="Times New Roman"/>
              </w:rPr>
              <w:t>The good things people do will turn out for good, and the bad things people do will have a bad outcome.</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View of Salvation</w:t>
            </w:r>
          </w:p>
        </w:tc>
        <w:tc>
          <w:tcPr>
            <w:tcW w:w="10433" w:type="dxa"/>
            <w:gridSpan w:val="4"/>
          </w:tcPr>
          <w:p w:rsidR="00ED7273" w:rsidRPr="00D7147E" w:rsidRDefault="00C427F5">
            <w:pPr>
              <w:rPr>
                <w:rFonts w:ascii="Times New Roman" w:hAnsi="Times New Roman"/>
              </w:rPr>
            </w:pPr>
            <w:proofErr w:type="spellStart"/>
            <w:r>
              <w:rPr>
                <w:rFonts w:ascii="Times New Roman" w:hAnsi="Times New Roman"/>
              </w:rPr>
              <w:t>Mosha</w:t>
            </w:r>
            <w:proofErr w:type="spellEnd"/>
            <w:r>
              <w:rPr>
                <w:rFonts w:ascii="Times New Roman" w:hAnsi="Times New Roman"/>
              </w:rPr>
              <w:t xml:space="preserve"> is when a person is freed from the cycle of life and death and comes into a state of completeness. Only then will he become one with God.</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View of After Life</w:t>
            </w:r>
          </w:p>
        </w:tc>
        <w:tc>
          <w:tcPr>
            <w:tcW w:w="10433" w:type="dxa"/>
            <w:gridSpan w:val="4"/>
          </w:tcPr>
          <w:p w:rsidR="00ED7273" w:rsidRPr="00D7147E" w:rsidRDefault="00C427F5">
            <w:pPr>
              <w:rPr>
                <w:rFonts w:ascii="Times New Roman" w:hAnsi="Times New Roman"/>
              </w:rPr>
            </w:pPr>
            <w:r>
              <w:rPr>
                <w:rFonts w:ascii="Times New Roman" w:hAnsi="Times New Roman"/>
              </w:rPr>
              <w:t>Samsara – The reincarnation</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Practices and Rituals</w:t>
            </w:r>
          </w:p>
        </w:tc>
        <w:tc>
          <w:tcPr>
            <w:tcW w:w="10433" w:type="dxa"/>
            <w:gridSpan w:val="4"/>
          </w:tcPr>
          <w:p w:rsidR="00ED7273" w:rsidRPr="00D7147E" w:rsidRDefault="00C427F5">
            <w:pPr>
              <w:rPr>
                <w:rFonts w:ascii="Times New Roman" w:hAnsi="Times New Roman"/>
              </w:rPr>
            </w:pPr>
            <w:r>
              <w:rPr>
                <w:rFonts w:ascii="Times New Roman" w:hAnsi="Times New Roman"/>
              </w:rPr>
              <w:t>They practice Yoga, reading scriptures daily, meditating and strict discipline, praying to Shrines, and Puja</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Celebrations &amp; Festivals</w:t>
            </w:r>
          </w:p>
        </w:tc>
        <w:tc>
          <w:tcPr>
            <w:tcW w:w="10433" w:type="dxa"/>
            <w:gridSpan w:val="4"/>
          </w:tcPr>
          <w:p w:rsidR="00ED7273" w:rsidRPr="00D7147E" w:rsidRDefault="00C427F5">
            <w:pPr>
              <w:rPr>
                <w:rFonts w:ascii="Times New Roman" w:hAnsi="Times New Roman"/>
              </w:rPr>
            </w:pPr>
            <w:r>
              <w:rPr>
                <w:rFonts w:ascii="Times New Roman" w:hAnsi="Times New Roman"/>
              </w:rPr>
              <w:t xml:space="preserve">Shiv </w:t>
            </w:r>
            <w:proofErr w:type="spellStart"/>
            <w:r>
              <w:rPr>
                <w:rFonts w:ascii="Times New Roman" w:hAnsi="Times New Roman"/>
              </w:rPr>
              <w:t>Ratri</w:t>
            </w:r>
            <w:proofErr w:type="spellEnd"/>
            <w:r>
              <w:rPr>
                <w:rFonts w:ascii="Times New Roman" w:hAnsi="Times New Roman"/>
              </w:rPr>
              <w:t xml:space="preserve">,  The Onam Carnival, Guru </w:t>
            </w:r>
            <w:proofErr w:type="spellStart"/>
            <w:r>
              <w:rPr>
                <w:rFonts w:ascii="Times New Roman" w:hAnsi="Times New Roman"/>
              </w:rPr>
              <w:t>Purima</w:t>
            </w:r>
            <w:proofErr w:type="spellEnd"/>
            <w:r>
              <w:rPr>
                <w:rFonts w:ascii="Times New Roman" w:hAnsi="Times New Roman"/>
              </w:rPr>
              <w:t xml:space="preserve">, </w:t>
            </w:r>
            <w:proofErr w:type="spellStart"/>
            <w:r>
              <w:rPr>
                <w:rFonts w:ascii="Times New Roman" w:hAnsi="Times New Roman"/>
              </w:rPr>
              <w:t>Karwa</w:t>
            </w:r>
            <w:proofErr w:type="spellEnd"/>
            <w:r>
              <w:rPr>
                <w:rFonts w:ascii="Times New Roman" w:hAnsi="Times New Roman"/>
              </w:rPr>
              <w:t xml:space="preserve"> </w:t>
            </w:r>
            <w:proofErr w:type="spellStart"/>
            <w:r>
              <w:rPr>
                <w:rFonts w:ascii="Times New Roman" w:hAnsi="Times New Roman"/>
              </w:rPr>
              <w:t>Chauth</w:t>
            </w:r>
            <w:proofErr w:type="spellEnd"/>
            <w:r>
              <w:rPr>
                <w:rFonts w:ascii="Times New Roman" w:hAnsi="Times New Roman"/>
              </w:rPr>
              <w:t>, Holi, Krishna</w:t>
            </w:r>
          </w:p>
        </w:tc>
      </w:tr>
      <w:tr w:rsidR="001319DC" w:rsidTr="00E7314B">
        <w:trPr>
          <w:trHeight w:val="480"/>
        </w:trPr>
        <w:tc>
          <w:tcPr>
            <w:tcW w:w="3324" w:type="dxa"/>
            <w:gridSpan w:val="2"/>
            <w:vMerge w:val="restart"/>
          </w:tcPr>
          <w:p w:rsidR="001319DC" w:rsidRPr="00FE04C5" w:rsidRDefault="001319DC" w:rsidP="00FE04C5">
            <w:pPr>
              <w:spacing w:before="240"/>
              <w:jc w:val="center"/>
              <w:rPr>
                <w:rFonts w:ascii="Times New Roman" w:hAnsi="Times New Roman" w:cs="Arial"/>
                <w:b/>
                <w:sz w:val="28"/>
                <w:szCs w:val="20"/>
              </w:rPr>
            </w:pPr>
            <w:r>
              <w:rPr>
                <w:rFonts w:ascii="Times New Roman" w:hAnsi="Times New Roman" w:cs="Arial"/>
                <w:b/>
                <w:sz w:val="28"/>
                <w:szCs w:val="20"/>
              </w:rPr>
              <w:t>Week 2</w:t>
            </w:r>
            <w:r w:rsidRPr="00FE04C5">
              <w:rPr>
                <w:rFonts w:ascii="Times New Roman" w:hAnsi="Times New Roman" w:cs="Arial"/>
                <w:b/>
                <w:sz w:val="28"/>
                <w:szCs w:val="20"/>
              </w:rPr>
              <w:t xml:space="preserve"> - Sources</w:t>
            </w:r>
          </w:p>
          <w:p w:rsidR="001319DC" w:rsidRPr="00D7147E" w:rsidRDefault="001319DC" w:rsidP="00FF787F">
            <w:pPr>
              <w:spacing w:before="120"/>
              <w:rPr>
                <w:rFonts w:ascii="Times New Roman" w:hAnsi="Times New Roman"/>
                <w:b/>
              </w:rPr>
            </w:pPr>
          </w:p>
        </w:tc>
        <w:tc>
          <w:tcPr>
            <w:tcW w:w="3477" w:type="dxa"/>
          </w:tcPr>
          <w:p w:rsidR="001319DC" w:rsidRPr="00D7147E" w:rsidRDefault="00C427F5" w:rsidP="007C0C02">
            <w:pPr>
              <w:rPr>
                <w:rFonts w:ascii="Times New Roman" w:hAnsi="Times New Roman"/>
              </w:rPr>
            </w:pPr>
            <w:r>
              <w:rPr>
                <w:rFonts w:ascii="Times New Roman" w:hAnsi="Times New Roman"/>
              </w:rPr>
              <w:t xml:space="preserve">Encyclopedia </w:t>
            </w:r>
            <w:proofErr w:type="spellStart"/>
            <w:r>
              <w:rPr>
                <w:rFonts w:ascii="Times New Roman" w:hAnsi="Times New Roman"/>
              </w:rPr>
              <w:t>Brittanica</w:t>
            </w:r>
            <w:proofErr w:type="spellEnd"/>
            <w:r>
              <w:rPr>
                <w:rFonts w:ascii="Times New Roman" w:hAnsi="Times New Roman"/>
              </w:rPr>
              <w:t xml:space="preserve"> 2014</w:t>
            </w:r>
          </w:p>
        </w:tc>
        <w:tc>
          <w:tcPr>
            <w:tcW w:w="3478" w:type="dxa"/>
          </w:tcPr>
          <w:p w:rsidR="001319DC" w:rsidRPr="00D7147E" w:rsidRDefault="001319DC" w:rsidP="007C0C02">
            <w:pPr>
              <w:rPr>
                <w:rFonts w:ascii="Times New Roman" w:hAnsi="Times New Roman"/>
              </w:rPr>
            </w:pPr>
          </w:p>
        </w:tc>
        <w:tc>
          <w:tcPr>
            <w:tcW w:w="3478" w:type="dxa"/>
            <w:gridSpan w:val="2"/>
          </w:tcPr>
          <w:p w:rsidR="001319DC" w:rsidRPr="00D7147E" w:rsidRDefault="001523D7" w:rsidP="007C0C02">
            <w:pPr>
              <w:rPr>
                <w:rFonts w:ascii="Times New Roman" w:hAnsi="Times New Roman"/>
              </w:rPr>
            </w:pPr>
            <w:r>
              <w:rPr>
                <w:rFonts w:ascii="Times New Roman" w:hAnsi="Times New Roman"/>
              </w:rPr>
              <w:t>Mary Pat Fisher, 9</w:t>
            </w:r>
            <w:r w:rsidRPr="001523D7">
              <w:rPr>
                <w:rFonts w:ascii="Times New Roman" w:hAnsi="Times New Roman"/>
                <w:vertAlign w:val="superscript"/>
              </w:rPr>
              <w:t>th</w:t>
            </w:r>
            <w:r>
              <w:rPr>
                <w:rFonts w:ascii="Times New Roman" w:hAnsi="Times New Roman"/>
              </w:rPr>
              <w:t xml:space="preserve"> Edition, Living Religious</w:t>
            </w:r>
          </w:p>
        </w:tc>
      </w:tr>
      <w:tr w:rsidR="001319DC" w:rsidTr="00E7314B">
        <w:trPr>
          <w:trHeight w:val="480"/>
        </w:trPr>
        <w:tc>
          <w:tcPr>
            <w:tcW w:w="3324" w:type="dxa"/>
            <w:gridSpan w:val="2"/>
            <w:vMerge/>
          </w:tcPr>
          <w:p w:rsidR="001319DC" w:rsidRDefault="001319DC" w:rsidP="00FE04C5">
            <w:pPr>
              <w:spacing w:before="240"/>
              <w:jc w:val="center"/>
              <w:rPr>
                <w:rFonts w:ascii="Times New Roman" w:hAnsi="Times New Roman" w:cs="Arial"/>
                <w:b/>
                <w:sz w:val="28"/>
                <w:szCs w:val="20"/>
              </w:rPr>
            </w:pPr>
          </w:p>
        </w:tc>
        <w:tc>
          <w:tcPr>
            <w:tcW w:w="3477" w:type="dxa"/>
          </w:tcPr>
          <w:p w:rsidR="001319DC" w:rsidRPr="00D7147E" w:rsidRDefault="001523D7" w:rsidP="007C0C02">
            <w:pPr>
              <w:rPr>
                <w:rFonts w:ascii="Times New Roman" w:hAnsi="Times New Roman"/>
              </w:rPr>
            </w:pPr>
            <w:r>
              <w:rPr>
                <w:rFonts w:ascii="Times New Roman" w:hAnsi="Times New Roman"/>
              </w:rPr>
              <w:t>Hinduism.iskcon.org</w:t>
            </w:r>
          </w:p>
        </w:tc>
        <w:tc>
          <w:tcPr>
            <w:tcW w:w="3478" w:type="dxa"/>
          </w:tcPr>
          <w:p w:rsidR="001319DC" w:rsidRPr="00D7147E" w:rsidRDefault="001523D7" w:rsidP="007C0C02">
            <w:pPr>
              <w:rPr>
                <w:rFonts w:ascii="Times New Roman" w:hAnsi="Times New Roman"/>
              </w:rPr>
            </w:pPr>
            <w:r>
              <w:rPr>
                <w:rFonts w:ascii="Times New Roman" w:hAnsi="Times New Roman"/>
              </w:rPr>
              <w:t>www.religionfacts.com</w:t>
            </w:r>
          </w:p>
        </w:tc>
        <w:tc>
          <w:tcPr>
            <w:tcW w:w="3478" w:type="dxa"/>
            <w:gridSpan w:val="2"/>
          </w:tcPr>
          <w:p w:rsidR="001319DC" w:rsidRPr="00D7147E" w:rsidRDefault="001319DC" w:rsidP="007C0C02">
            <w:pPr>
              <w:rPr>
                <w:rFonts w:ascii="Times New Roman" w:hAnsi="Times New Roman"/>
              </w:rPr>
            </w:pPr>
          </w:p>
        </w:tc>
      </w:tr>
      <w:tr w:rsidR="00DB0ACC" w:rsidTr="00E7314B">
        <w:tc>
          <w:tcPr>
            <w:tcW w:w="3324" w:type="dxa"/>
            <w:gridSpan w:val="2"/>
          </w:tcPr>
          <w:p w:rsidR="00DB0ACC" w:rsidRPr="00D7147E" w:rsidRDefault="00DB0ACC" w:rsidP="00AF401F">
            <w:pPr>
              <w:spacing w:before="240"/>
              <w:jc w:val="center"/>
              <w:rPr>
                <w:rFonts w:ascii="Times New Roman" w:hAnsi="Times New Roman"/>
                <w:b/>
              </w:rPr>
            </w:pPr>
          </w:p>
        </w:tc>
        <w:tc>
          <w:tcPr>
            <w:tcW w:w="10433" w:type="dxa"/>
            <w:gridSpan w:val="4"/>
          </w:tcPr>
          <w:p w:rsidR="00DB0ACC" w:rsidRPr="00D7147E" w:rsidRDefault="00DB0ACC" w:rsidP="00FF787F">
            <w:pPr>
              <w:spacing w:before="120" w:after="120"/>
              <w:rPr>
                <w:rFonts w:ascii="Times New Roman" w:hAnsi="Times New Roman"/>
              </w:rPr>
            </w:pPr>
          </w:p>
        </w:tc>
      </w:tr>
      <w:tr w:rsidR="00C30E5C" w:rsidRPr="00DB0ACC" w:rsidTr="00E7314B">
        <w:tc>
          <w:tcPr>
            <w:tcW w:w="3324" w:type="dxa"/>
            <w:gridSpan w:val="2"/>
          </w:tcPr>
          <w:p w:rsidR="00C30E5C" w:rsidRPr="00DB0ACC" w:rsidRDefault="00C02654" w:rsidP="00AF401F">
            <w:pPr>
              <w:spacing w:before="240"/>
              <w:jc w:val="center"/>
              <w:rPr>
                <w:rFonts w:ascii="Times New Roman" w:hAnsi="Times New Roman"/>
                <w:b/>
                <w:sz w:val="28"/>
              </w:rPr>
            </w:pPr>
            <w:r>
              <w:rPr>
                <w:rFonts w:ascii="Times New Roman" w:hAnsi="Times New Roman"/>
                <w:b/>
                <w:sz w:val="28"/>
              </w:rPr>
              <w:t>BUDDHISM</w:t>
            </w:r>
          </w:p>
          <w:p w:rsidR="00C30E5C" w:rsidRPr="00DB0ACC" w:rsidRDefault="00C02654" w:rsidP="00AF401F">
            <w:pPr>
              <w:jc w:val="center"/>
              <w:rPr>
                <w:rFonts w:ascii="Times New Roman" w:hAnsi="Times New Roman"/>
                <w:b/>
                <w:sz w:val="28"/>
              </w:rPr>
            </w:pPr>
            <w:r>
              <w:rPr>
                <w:rFonts w:ascii="Times New Roman" w:hAnsi="Times New Roman"/>
                <w:b/>
                <w:sz w:val="28"/>
              </w:rPr>
              <w:t>WEEK 3</w:t>
            </w:r>
          </w:p>
        </w:tc>
        <w:tc>
          <w:tcPr>
            <w:tcW w:w="10433" w:type="dxa"/>
            <w:gridSpan w:val="4"/>
          </w:tcPr>
          <w:p w:rsidR="00C30E5C" w:rsidRPr="00DB0ACC" w:rsidRDefault="00C30E5C" w:rsidP="00ED7273">
            <w:pPr>
              <w:spacing w:before="120" w:after="120"/>
              <w:rPr>
                <w:rFonts w:ascii="Times New Roman" w:hAnsi="Times New Roman"/>
                <w:sz w:val="28"/>
              </w:rPr>
            </w:pPr>
          </w:p>
        </w:tc>
      </w:tr>
      <w:tr w:rsidR="00ED7273" w:rsidTr="00E7314B">
        <w:tc>
          <w:tcPr>
            <w:tcW w:w="3324" w:type="dxa"/>
            <w:gridSpan w:val="2"/>
          </w:tcPr>
          <w:p w:rsidR="00ED7273" w:rsidRPr="00D7147E" w:rsidRDefault="00E7314B" w:rsidP="00FF787F">
            <w:pPr>
              <w:spacing w:before="120"/>
              <w:rPr>
                <w:rFonts w:ascii="Times New Roman" w:hAnsi="Times New Roman"/>
                <w:b/>
              </w:rPr>
            </w:pPr>
            <w:r>
              <w:rPr>
                <w:rFonts w:ascii="Times New Roman" w:hAnsi="Times New Roman"/>
                <w:b/>
              </w:rPr>
              <w:t>Cosmogony - Origin of the Universe</w:t>
            </w:r>
          </w:p>
        </w:tc>
        <w:tc>
          <w:tcPr>
            <w:tcW w:w="10433" w:type="dxa"/>
            <w:gridSpan w:val="4"/>
          </w:tcPr>
          <w:p w:rsidR="00ED7273" w:rsidRPr="00D7147E" w:rsidRDefault="00ED7273" w:rsidP="00FF787F">
            <w:pPr>
              <w:spacing w:before="120" w:after="120"/>
              <w:rPr>
                <w:rFonts w:ascii="Times New Roman" w:hAnsi="Times New Roman"/>
              </w:rPr>
            </w:pPr>
            <w:r w:rsidRPr="00D7147E">
              <w:rPr>
                <w:rFonts w:ascii="Times New Roman" w:hAnsi="Times New Roman" w:cs="Arial"/>
                <w:szCs w:val="20"/>
              </w:rPr>
              <w:t xml:space="preserve">  </w:t>
            </w:r>
            <w:r w:rsidR="00340337">
              <w:rPr>
                <w:rFonts w:ascii="Times New Roman" w:hAnsi="Times New Roman" w:cs="Arial"/>
                <w:szCs w:val="20"/>
              </w:rPr>
              <w:t>Buddhism</w:t>
            </w:r>
            <w:r w:rsidR="000660AB">
              <w:rPr>
                <w:rFonts w:ascii="Times New Roman" w:hAnsi="Times New Roman" w:cs="Arial"/>
                <w:szCs w:val="20"/>
              </w:rPr>
              <w:t xml:space="preserve"> was supposed to be an alternative to the ritual oriented Brahmanism. Believing that the world has no beginning nor end.</w:t>
            </w:r>
          </w:p>
        </w:tc>
      </w:tr>
      <w:tr w:rsidR="00ED7273" w:rsidTr="00E7314B">
        <w:tc>
          <w:tcPr>
            <w:tcW w:w="3324" w:type="dxa"/>
            <w:gridSpan w:val="2"/>
          </w:tcPr>
          <w:p w:rsidR="00ED7273" w:rsidRPr="00D7147E" w:rsidRDefault="00ED7273" w:rsidP="00FF787F">
            <w:pPr>
              <w:spacing w:before="120"/>
              <w:rPr>
                <w:rFonts w:ascii="Times New Roman" w:hAnsi="Times New Roman"/>
                <w:b/>
              </w:rPr>
            </w:pPr>
            <w:r>
              <w:rPr>
                <w:rFonts w:ascii="Times New Roman" w:hAnsi="Times New Roman"/>
                <w:b/>
              </w:rPr>
              <w:t>Nature of</w:t>
            </w:r>
            <w:r w:rsidRPr="00D7147E">
              <w:rPr>
                <w:rFonts w:ascii="Times New Roman" w:hAnsi="Times New Roman"/>
                <w:b/>
              </w:rPr>
              <w:t xml:space="preserve"> God/Creator</w:t>
            </w:r>
          </w:p>
        </w:tc>
        <w:tc>
          <w:tcPr>
            <w:tcW w:w="10433" w:type="dxa"/>
            <w:gridSpan w:val="4"/>
          </w:tcPr>
          <w:p w:rsidR="00ED7273" w:rsidRPr="00D7147E" w:rsidRDefault="000660AB">
            <w:pPr>
              <w:rPr>
                <w:rFonts w:ascii="Times New Roman" w:hAnsi="Times New Roman"/>
              </w:rPr>
            </w:pPr>
            <w:r>
              <w:rPr>
                <w:rFonts w:ascii="Times New Roman" w:hAnsi="Times New Roman"/>
              </w:rPr>
              <w:t>They don’t believe in a personal God or being who can save people from their sins or sufferings.</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View of Human Nature</w:t>
            </w:r>
          </w:p>
        </w:tc>
        <w:tc>
          <w:tcPr>
            <w:tcW w:w="10433" w:type="dxa"/>
            <w:gridSpan w:val="4"/>
          </w:tcPr>
          <w:p w:rsidR="00ED7273" w:rsidRPr="00DF4663" w:rsidRDefault="000660AB">
            <w:pPr>
              <w:rPr>
                <w:rFonts w:ascii="Times New Roman" w:hAnsi="Times New Roman" w:cs="Times New Roman"/>
              </w:rPr>
            </w:pPr>
            <w:r w:rsidRPr="00DF4663">
              <w:rPr>
                <w:rFonts w:ascii="Times New Roman" w:hAnsi="Times New Roman" w:cs="Times New Roman"/>
              </w:rPr>
              <w:t>Buddha was neither pessimistic nor optimistic about human nature. Also that Buddha set the Four Noble Truths.</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View of Good &amp; Evil</w:t>
            </w:r>
          </w:p>
        </w:tc>
        <w:tc>
          <w:tcPr>
            <w:tcW w:w="10433" w:type="dxa"/>
            <w:gridSpan w:val="4"/>
          </w:tcPr>
          <w:p w:rsidR="00ED7273" w:rsidRPr="00DF4663" w:rsidRDefault="000660AB">
            <w:pPr>
              <w:rPr>
                <w:rFonts w:ascii="Times New Roman" w:hAnsi="Times New Roman" w:cs="Times New Roman"/>
              </w:rPr>
            </w:pPr>
            <w:r w:rsidRPr="00DF4663">
              <w:rPr>
                <w:rFonts w:ascii="Times New Roman" w:hAnsi="Times New Roman" w:cs="Times New Roman"/>
              </w:rPr>
              <w:t>Good and Evil are inseparable acts of life. The good and evil of an act is understood in terms of its impact on our lives. The good things and bad things that we do shape our life and way of living.</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lastRenderedPageBreak/>
              <w:t>View of Salvation</w:t>
            </w:r>
          </w:p>
        </w:tc>
        <w:tc>
          <w:tcPr>
            <w:tcW w:w="10433" w:type="dxa"/>
            <w:gridSpan w:val="4"/>
          </w:tcPr>
          <w:p w:rsidR="00ED7273" w:rsidRPr="00DF4663" w:rsidRDefault="000660AB">
            <w:pPr>
              <w:rPr>
                <w:rFonts w:ascii="Times New Roman" w:hAnsi="Times New Roman" w:cs="Times New Roman"/>
              </w:rPr>
            </w:pPr>
            <w:r w:rsidRPr="00DF4663">
              <w:rPr>
                <w:rFonts w:ascii="Times New Roman" w:hAnsi="Times New Roman" w:cs="Times New Roman"/>
              </w:rPr>
              <w:t>As a people we take responsibility for our own happiness and life. What we do is what we make of it.</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View of After Life</w:t>
            </w:r>
          </w:p>
        </w:tc>
        <w:tc>
          <w:tcPr>
            <w:tcW w:w="10433" w:type="dxa"/>
            <w:gridSpan w:val="4"/>
          </w:tcPr>
          <w:p w:rsidR="00ED7273" w:rsidRPr="00DF4663" w:rsidRDefault="000660AB">
            <w:pPr>
              <w:rPr>
                <w:rFonts w:ascii="Times New Roman" w:hAnsi="Times New Roman" w:cs="Times New Roman"/>
              </w:rPr>
            </w:pPr>
            <w:r w:rsidRPr="00DF4663">
              <w:rPr>
                <w:rFonts w:ascii="Times New Roman" w:hAnsi="Times New Roman" w:cs="Times New Roman"/>
              </w:rPr>
              <w:t>They believe in rebirth. Once a person dies they are reborn into another body.</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Practices and Rituals</w:t>
            </w:r>
          </w:p>
        </w:tc>
        <w:tc>
          <w:tcPr>
            <w:tcW w:w="10433" w:type="dxa"/>
            <w:gridSpan w:val="4"/>
          </w:tcPr>
          <w:p w:rsidR="00ED7273" w:rsidRPr="00DF4663" w:rsidRDefault="00E2631D">
            <w:pPr>
              <w:rPr>
                <w:rFonts w:ascii="Times New Roman" w:hAnsi="Times New Roman" w:cs="Times New Roman"/>
              </w:rPr>
            </w:pPr>
            <w:r w:rsidRPr="00DF4663">
              <w:rPr>
                <w:rFonts w:ascii="Times New Roman" w:hAnsi="Times New Roman" w:cs="Times New Roman"/>
              </w:rPr>
              <w:t>Heavy on meditation, prayer wheels, devotional practices, mantras</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Celebrations &amp; Festivals</w:t>
            </w:r>
          </w:p>
        </w:tc>
        <w:tc>
          <w:tcPr>
            <w:tcW w:w="10433" w:type="dxa"/>
            <w:gridSpan w:val="4"/>
          </w:tcPr>
          <w:p w:rsidR="00ED7273" w:rsidRPr="00DF4663" w:rsidRDefault="00340337">
            <w:pPr>
              <w:rPr>
                <w:rFonts w:ascii="Times New Roman" w:hAnsi="Times New Roman" w:cs="Times New Roman"/>
              </w:rPr>
            </w:pPr>
            <w:r w:rsidRPr="00DF4663">
              <w:rPr>
                <w:rFonts w:ascii="Times New Roman" w:hAnsi="Times New Roman" w:cs="Times New Roman"/>
              </w:rPr>
              <w:t xml:space="preserve">Buddha Birthday known as Vesak, The Ploughing Festival when the moon is half full, </w:t>
            </w:r>
            <w:proofErr w:type="spellStart"/>
            <w:r w:rsidRPr="00DF4663">
              <w:rPr>
                <w:rFonts w:ascii="Times New Roman" w:hAnsi="Times New Roman" w:cs="Times New Roman"/>
              </w:rPr>
              <w:t>Buddist</w:t>
            </w:r>
            <w:proofErr w:type="spellEnd"/>
            <w:r w:rsidRPr="00DF4663">
              <w:rPr>
                <w:rFonts w:ascii="Times New Roman" w:hAnsi="Times New Roman" w:cs="Times New Roman"/>
              </w:rPr>
              <w:t xml:space="preserve"> New Year</w:t>
            </w:r>
          </w:p>
        </w:tc>
      </w:tr>
      <w:tr w:rsidR="001319DC" w:rsidTr="00E7314B">
        <w:trPr>
          <w:trHeight w:val="480"/>
        </w:trPr>
        <w:tc>
          <w:tcPr>
            <w:tcW w:w="3324" w:type="dxa"/>
            <w:gridSpan w:val="2"/>
            <w:vMerge w:val="restart"/>
          </w:tcPr>
          <w:p w:rsidR="001319DC" w:rsidRPr="003E47EE" w:rsidRDefault="001319DC" w:rsidP="00FE04C5">
            <w:pPr>
              <w:spacing w:before="240"/>
              <w:rPr>
                <w:rFonts w:ascii="Times New Roman" w:hAnsi="Times New Roman" w:cs="Arial"/>
                <w:b/>
                <w:sz w:val="28"/>
                <w:szCs w:val="20"/>
              </w:rPr>
            </w:pPr>
            <w:r>
              <w:rPr>
                <w:rFonts w:ascii="Times New Roman" w:hAnsi="Times New Roman" w:cs="Arial"/>
                <w:b/>
                <w:sz w:val="28"/>
                <w:szCs w:val="20"/>
              </w:rPr>
              <w:t>Week 3</w:t>
            </w:r>
            <w:r w:rsidRPr="003E47EE">
              <w:rPr>
                <w:rFonts w:ascii="Times New Roman" w:hAnsi="Times New Roman" w:cs="Arial"/>
                <w:b/>
                <w:sz w:val="28"/>
                <w:szCs w:val="20"/>
              </w:rPr>
              <w:t xml:space="preserve">  - Sources</w:t>
            </w:r>
          </w:p>
          <w:p w:rsidR="001319DC" w:rsidRPr="00D7147E" w:rsidRDefault="001319DC" w:rsidP="00FF787F">
            <w:pPr>
              <w:spacing w:before="120"/>
              <w:rPr>
                <w:rFonts w:ascii="Times New Roman" w:hAnsi="Times New Roman"/>
                <w:b/>
              </w:rPr>
            </w:pPr>
          </w:p>
        </w:tc>
        <w:tc>
          <w:tcPr>
            <w:tcW w:w="3477" w:type="dxa"/>
            <w:shd w:val="clear" w:color="auto" w:fill="auto"/>
          </w:tcPr>
          <w:p w:rsidR="001319DC" w:rsidRPr="00DF4663" w:rsidRDefault="001319DC" w:rsidP="007C0C02">
            <w:pPr>
              <w:rPr>
                <w:rFonts w:ascii="Times New Roman" w:hAnsi="Times New Roman" w:cs="Times New Roman"/>
              </w:rPr>
            </w:pPr>
            <w:r w:rsidRPr="00DF4663">
              <w:rPr>
                <w:rFonts w:ascii="Times New Roman" w:hAnsi="Times New Roman" w:cs="Times New Roman"/>
              </w:rPr>
              <w:t xml:space="preserve"> </w:t>
            </w:r>
            <w:r w:rsidR="00E2631D" w:rsidRPr="00DF4663">
              <w:rPr>
                <w:rFonts w:ascii="Times New Roman" w:hAnsi="Times New Roman" w:cs="Times New Roman"/>
              </w:rPr>
              <w:t>Mary Pat Fisher, 9</w:t>
            </w:r>
            <w:r w:rsidR="00E2631D" w:rsidRPr="00DF4663">
              <w:rPr>
                <w:rFonts w:ascii="Times New Roman" w:hAnsi="Times New Roman" w:cs="Times New Roman"/>
                <w:vertAlign w:val="superscript"/>
              </w:rPr>
              <w:t>th</w:t>
            </w:r>
            <w:r w:rsidR="00E2631D" w:rsidRPr="00DF4663">
              <w:rPr>
                <w:rFonts w:ascii="Times New Roman" w:hAnsi="Times New Roman" w:cs="Times New Roman"/>
              </w:rPr>
              <w:t xml:space="preserve"> Edition, Living Religious</w:t>
            </w:r>
          </w:p>
        </w:tc>
        <w:tc>
          <w:tcPr>
            <w:tcW w:w="3478" w:type="dxa"/>
            <w:shd w:val="clear" w:color="auto" w:fill="auto"/>
          </w:tcPr>
          <w:p w:rsidR="001319DC" w:rsidRPr="00DF4663" w:rsidRDefault="00E2631D" w:rsidP="007C0C02">
            <w:pPr>
              <w:rPr>
                <w:rFonts w:ascii="Times New Roman" w:hAnsi="Times New Roman" w:cs="Times New Roman"/>
              </w:rPr>
            </w:pPr>
            <w:r w:rsidRPr="00DF4663">
              <w:rPr>
                <w:rFonts w:ascii="Times New Roman" w:hAnsi="Times New Roman" w:cs="Times New Roman"/>
              </w:rPr>
              <w:t>www.religionfacts.com</w:t>
            </w:r>
          </w:p>
        </w:tc>
        <w:tc>
          <w:tcPr>
            <w:tcW w:w="3478" w:type="dxa"/>
            <w:gridSpan w:val="2"/>
            <w:shd w:val="clear" w:color="auto" w:fill="auto"/>
          </w:tcPr>
          <w:p w:rsidR="001319DC" w:rsidRPr="00D7147E" w:rsidRDefault="00E2631D" w:rsidP="007C0C02">
            <w:pPr>
              <w:rPr>
                <w:rFonts w:ascii="Times New Roman" w:hAnsi="Times New Roman"/>
              </w:rPr>
            </w:pPr>
            <w:r>
              <w:rPr>
                <w:rFonts w:ascii="Times New Roman" w:hAnsi="Times New Roman"/>
              </w:rPr>
              <w:t>www.aboutbuddhaism.org</w:t>
            </w:r>
          </w:p>
        </w:tc>
      </w:tr>
      <w:tr w:rsidR="001319DC" w:rsidTr="00E7314B">
        <w:trPr>
          <w:trHeight w:val="480"/>
        </w:trPr>
        <w:tc>
          <w:tcPr>
            <w:tcW w:w="3324" w:type="dxa"/>
            <w:gridSpan w:val="2"/>
            <w:vMerge/>
          </w:tcPr>
          <w:p w:rsidR="001319DC" w:rsidRDefault="001319DC" w:rsidP="00FE04C5">
            <w:pPr>
              <w:spacing w:before="240"/>
              <w:rPr>
                <w:rFonts w:ascii="Times New Roman" w:hAnsi="Times New Roman" w:cs="Arial"/>
                <w:b/>
                <w:sz w:val="28"/>
                <w:szCs w:val="20"/>
              </w:rPr>
            </w:pPr>
          </w:p>
        </w:tc>
        <w:tc>
          <w:tcPr>
            <w:tcW w:w="3477" w:type="dxa"/>
            <w:shd w:val="clear" w:color="auto" w:fill="auto"/>
          </w:tcPr>
          <w:p w:rsidR="001319DC" w:rsidRPr="00DF4663" w:rsidRDefault="001319DC" w:rsidP="007C0C02">
            <w:pPr>
              <w:rPr>
                <w:rFonts w:ascii="Times New Roman" w:hAnsi="Times New Roman" w:cs="Times New Roman"/>
              </w:rPr>
            </w:pPr>
          </w:p>
        </w:tc>
        <w:tc>
          <w:tcPr>
            <w:tcW w:w="3478" w:type="dxa"/>
            <w:shd w:val="clear" w:color="auto" w:fill="auto"/>
          </w:tcPr>
          <w:p w:rsidR="001319DC" w:rsidRPr="00DF4663" w:rsidRDefault="001319DC" w:rsidP="007C0C02">
            <w:pPr>
              <w:rPr>
                <w:rFonts w:ascii="Times New Roman" w:hAnsi="Times New Roman" w:cs="Times New Roman"/>
              </w:rPr>
            </w:pPr>
          </w:p>
        </w:tc>
        <w:tc>
          <w:tcPr>
            <w:tcW w:w="3478" w:type="dxa"/>
            <w:gridSpan w:val="2"/>
            <w:shd w:val="clear" w:color="auto" w:fill="auto"/>
          </w:tcPr>
          <w:p w:rsidR="001319DC" w:rsidRPr="00D7147E" w:rsidRDefault="001319DC" w:rsidP="007C0C02">
            <w:pPr>
              <w:rPr>
                <w:rFonts w:ascii="Times New Roman" w:hAnsi="Times New Roman" w:cs="Arial"/>
                <w:szCs w:val="20"/>
              </w:rPr>
            </w:pPr>
          </w:p>
        </w:tc>
      </w:tr>
      <w:tr w:rsidR="00C02654" w:rsidRPr="00DB0ACC" w:rsidTr="00E7314B">
        <w:tc>
          <w:tcPr>
            <w:tcW w:w="3324" w:type="dxa"/>
            <w:gridSpan w:val="2"/>
          </w:tcPr>
          <w:p w:rsidR="00C02654" w:rsidRPr="00DB0ACC" w:rsidRDefault="00C02654" w:rsidP="00AF401F">
            <w:pPr>
              <w:spacing w:before="240"/>
              <w:jc w:val="center"/>
              <w:rPr>
                <w:rFonts w:ascii="Times New Roman" w:hAnsi="Times New Roman"/>
                <w:b/>
                <w:sz w:val="28"/>
              </w:rPr>
            </w:pPr>
            <w:r>
              <w:rPr>
                <w:rFonts w:ascii="Times New Roman" w:hAnsi="Times New Roman"/>
                <w:b/>
                <w:sz w:val="28"/>
              </w:rPr>
              <w:t>DAOISM</w:t>
            </w:r>
            <w:r w:rsidR="00E7314B">
              <w:rPr>
                <w:rFonts w:ascii="Times New Roman" w:hAnsi="Times New Roman"/>
                <w:b/>
                <w:sz w:val="28"/>
              </w:rPr>
              <w:t xml:space="preserve"> &amp; CONFUCIANISM</w:t>
            </w:r>
          </w:p>
          <w:p w:rsidR="00C02654" w:rsidRPr="00DB0ACC" w:rsidRDefault="00C02654" w:rsidP="00AF401F">
            <w:pPr>
              <w:jc w:val="center"/>
              <w:rPr>
                <w:rFonts w:ascii="Times New Roman" w:hAnsi="Times New Roman"/>
                <w:b/>
                <w:sz w:val="28"/>
              </w:rPr>
            </w:pPr>
            <w:r>
              <w:rPr>
                <w:rFonts w:ascii="Times New Roman" w:hAnsi="Times New Roman"/>
                <w:b/>
                <w:sz w:val="28"/>
              </w:rPr>
              <w:t>WEEK 4</w:t>
            </w:r>
          </w:p>
        </w:tc>
        <w:tc>
          <w:tcPr>
            <w:tcW w:w="10433" w:type="dxa"/>
            <w:gridSpan w:val="4"/>
          </w:tcPr>
          <w:p w:rsidR="00C02654" w:rsidRPr="00DF4663" w:rsidRDefault="00C02654" w:rsidP="00ED7273">
            <w:pPr>
              <w:spacing w:before="120" w:after="120"/>
              <w:rPr>
                <w:rFonts w:ascii="Times New Roman" w:hAnsi="Times New Roman" w:cs="Times New Roman"/>
              </w:rPr>
            </w:pPr>
          </w:p>
        </w:tc>
      </w:tr>
      <w:tr w:rsidR="00ED7273" w:rsidTr="00E7314B">
        <w:tc>
          <w:tcPr>
            <w:tcW w:w="3324" w:type="dxa"/>
            <w:gridSpan w:val="2"/>
          </w:tcPr>
          <w:p w:rsidR="00ED7273" w:rsidRPr="00D7147E" w:rsidRDefault="00E7314B" w:rsidP="00FF787F">
            <w:pPr>
              <w:spacing w:before="120"/>
              <w:rPr>
                <w:rFonts w:ascii="Times New Roman" w:hAnsi="Times New Roman"/>
                <w:b/>
              </w:rPr>
            </w:pPr>
            <w:r>
              <w:rPr>
                <w:rFonts w:ascii="Times New Roman" w:hAnsi="Times New Roman"/>
                <w:b/>
              </w:rPr>
              <w:t>Cosmogony - Origin of the Universe</w:t>
            </w:r>
          </w:p>
        </w:tc>
        <w:tc>
          <w:tcPr>
            <w:tcW w:w="10433" w:type="dxa"/>
            <w:gridSpan w:val="4"/>
          </w:tcPr>
          <w:p w:rsidR="00ED7273" w:rsidRPr="00DF4663" w:rsidRDefault="00ED7273" w:rsidP="00FF787F">
            <w:pPr>
              <w:spacing w:before="120" w:after="120"/>
              <w:rPr>
                <w:rFonts w:ascii="Times New Roman" w:hAnsi="Times New Roman" w:cs="Times New Roman"/>
              </w:rPr>
            </w:pPr>
            <w:r w:rsidRPr="00DF4663">
              <w:rPr>
                <w:rFonts w:ascii="Times New Roman" w:hAnsi="Times New Roman" w:cs="Times New Roman"/>
              </w:rPr>
              <w:t xml:space="preserve">  </w:t>
            </w:r>
          </w:p>
        </w:tc>
      </w:tr>
      <w:tr w:rsidR="00ED7273" w:rsidTr="00E7314B">
        <w:tc>
          <w:tcPr>
            <w:tcW w:w="3324" w:type="dxa"/>
            <w:gridSpan w:val="2"/>
          </w:tcPr>
          <w:p w:rsidR="00ED7273" w:rsidRPr="00D7147E" w:rsidRDefault="00ED7273" w:rsidP="00FF787F">
            <w:pPr>
              <w:spacing w:before="120"/>
              <w:rPr>
                <w:rFonts w:ascii="Times New Roman" w:hAnsi="Times New Roman"/>
                <w:b/>
              </w:rPr>
            </w:pPr>
            <w:r>
              <w:rPr>
                <w:rFonts w:ascii="Times New Roman" w:hAnsi="Times New Roman"/>
                <w:b/>
              </w:rPr>
              <w:t>Nature of</w:t>
            </w:r>
            <w:r w:rsidRPr="00D7147E">
              <w:rPr>
                <w:rFonts w:ascii="Times New Roman" w:hAnsi="Times New Roman"/>
                <w:b/>
              </w:rPr>
              <w:t xml:space="preserve"> God/Creator</w:t>
            </w:r>
          </w:p>
        </w:tc>
        <w:tc>
          <w:tcPr>
            <w:tcW w:w="10433" w:type="dxa"/>
            <w:gridSpan w:val="4"/>
          </w:tcPr>
          <w:p w:rsidR="00ED7273" w:rsidRPr="00DF4663" w:rsidRDefault="00C172C2">
            <w:pPr>
              <w:rPr>
                <w:rFonts w:ascii="Times New Roman" w:hAnsi="Times New Roman" w:cs="Times New Roman"/>
              </w:rPr>
            </w:pPr>
            <w:r w:rsidRPr="00DF4663">
              <w:rPr>
                <w:rFonts w:ascii="Times New Roman" w:hAnsi="Times New Roman" w:cs="Times New Roman"/>
              </w:rPr>
              <w:t>They believe in God and that he is loving and benign</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View of Human Nature</w:t>
            </w:r>
          </w:p>
        </w:tc>
        <w:tc>
          <w:tcPr>
            <w:tcW w:w="10433" w:type="dxa"/>
            <w:gridSpan w:val="4"/>
          </w:tcPr>
          <w:p w:rsidR="00ED7273" w:rsidRPr="00DF4663" w:rsidRDefault="00C172C2">
            <w:pPr>
              <w:rPr>
                <w:rFonts w:ascii="Times New Roman" w:hAnsi="Times New Roman" w:cs="Times New Roman"/>
              </w:rPr>
            </w:pPr>
            <w:r w:rsidRPr="00DF4663">
              <w:rPr>
                <w:rFonts w:ascii="Times New Roman" w:hAnsi="Times New Roman" w:cs="Times New Roman"/>
                <w:color w:val="000000"/>
                <w:shd w:val="clear" w:color="auto" w:fill="FFFFFF"/>
              </w:rPr>
              <w:t>The purpose of existence is to reach one's highest potential as a human being. Through a rigorous process of self-cultivation that lasts a lifetime, one may eventually become a "perfected person." </w:t>
            </w:r>
            <w:r w:rsidRPr="00DF4663">
              <w:rPr>
                <w:rFonts w:ascii="Times New Roman" w:hAnsi="Times New Roman" w:cs="Times New Roman"/>
                <w:color w:val="000000"/>
                <w:bdr w:val="none" w:sz="0" w:space="0" w:color="auto" w:frame="1"/>
              </w:rPr>
              <w:br/>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View of Good &amp; Evil</w:t>
            </w:r>
          </w:p>
        </w:tc>
        <w:tc>
          <w:tcPr>
            <w:tcW w:w="10433" w:type="dxa"/>
            <w:gridSpan w:val="4"/>
          </w:tcPr>
          <w:p w:rsidR="00676A87" w:rsidRPr="00DF4663" w:rsidRDefault="00676A87" w:rsidP="00676A87">
            <w:pPr>
              <w:rPr>
                <w:rFonts w:ascii="Times New Roman" w:hAnsi="Times New Roman" w:cs="Times New Roman"/>
                <w:color w:val="222222"/>
                <w:shd w:val="clear" w:color="auto" w:fill="FFFFFF"/>
              </w:rPr>
            </w:pPr>
            <w:r w:rsidRPr="00DF4663">
              <w:rPr>
                <w:rFonts w:ascii="Times New Roman" w:hAnsi="Times New Roman" w:cs="Times New Roman"/>
                <w:color w:val="222222"/>
                <w:shd w:val="clear" w:color="auto" w:fill="FFFFFF"/>
              </w:rPr>
              <w:t>They believe that suffering and evil are inevitable in human life, and can promote learning and growth. A mistake is not a "sin," but an opportunity to learn and do better next time.</w:t>
            </w:r>
          </w:p>
          <w:p w:rsidR="00ED7273" w:rsidRPr="00DF4663" w:rsidRDefault="00ED7273">
            <w:pPr>
              <w:rPr>
                <w:rFonts w:ascii="Times New Roman" w:hAnsi="Times New Roman" w:cs="Times New Roman"/>
              </w:rPr>
            </w:pP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View of Salvation</w:t>
            </w:r>
          </w:p>
        </w:tc>
        <w:tc>
          <w:tcPr>
            <w:tcW w:w="10433" w:type="dxa"/>
            <w:gridSpan w:val="4"/>
          </w:tcPr>
          <w:p w:rsidR="00676A87" w:rsidRPr="00DF4663" w:rsidRDefault="00676A87" w:rsidP="00676A87">
            <w:pPr>
              <w:rPr>
                <w:rFonts w:ascii="Times New Roman" w:hAnsi="Times New Roman" w:cs="Times New Roman"/>
                <w:color w:val="222222"/>
                <w:shd w:val="clear" w:color="auto" w:fill="FFFFFF"/>
              </w:rPr>
            </w:pPr>
            <w:r w:rsidRPr="00DF4663">
              <w:rPr>
                <w:rFonts w:ascii="Times New Roman" w:hAnsi="Times New Roman" w:cs="Times New Roman"/>
                <w:color w:val="222222"/>
                <w:shd w:val="clear" w:color="auto" w:fill="FFFFFF"/>
              </w:rPr>
              <w:t>Confucians do not typically hold beliefs about the individual salvation or damnation of persons beyond this life</w:t>
            </w:r>
          </w:p>
          <w:p w:rsidR="00ED7273" w:rsidRPr="00DF4663" w:rsidRDefault="00ED7273">
            <w:pPr>
              <w:rPr>
                <w:rFonts w:ascii="Times New Roman" w:hAnsi="Times New Roman" w:cs="Times New Roman"/>
              </w:rPr>
            </w:pP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View of After Life</w:t>
            </w:r>
          </w:p>
        </w:tc>
        <w:tc>
          <w:tcPr>
            <w:tcW w:w="10433" w:type="dxa"/>
            <w:gridSpan w:val="4"/>
          </w:tcPr>
          <w:p w:rsidR="00676A87" w:rsidRPr="00DF4663" w:rsidRDefault="00676A87" w:rsidP="00676A87">
            <w:pPr>
              <w:rPr>
                <w:rFonts w:ascii="Times New Roman" w:hAnsi="Times New Roman" w:cs="Times New Roman"/>
              </w:rPr>
            </w:pPr>
            <w:r w:rsidRPr="00DF4663">
              <w:rPr>
                <w:rFonts w:ascii="Times New Roman" w:hAnsi="Times New Roman" w:cs="Times New Roman"/>
              </w:rPr>
              <w:t>Confucianism regards both life and death as a responsibility to society, while Daoism (Taoism) holds that both life and death should be in conformity to nature.</w:t>
            </w:r>
          </w:p>
          <w:p w:rsidR="00ED7273" w:rsidRPr="00DF4663" w:rsidRDefault="00ED7273">
            <w:pPr>
              <w:rPr>
                <w:rFonts w:ascii="Times New Roman" w:hAnsi="Times New Roman" w:cs="Times New Roman"/>
              </w:rPr>
            </w:pP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Practices and Rituals</w:t>
            </w:r>
          </w:p>
        </w:tc>
        <w:tc>
          <w:tcPr>
            <w:tcW w:w="10433" w:type="dxa"/>
            <w:gridSpan w:val="4"/>
          </w:tcPr>
          <w:p w:rsidR="00676A87" w:rsidRPr="00DF4663" w:rsidRDefault="00676A87" w:rsidP="00676A87">
            <w:pPr>
              <w:rPr>
                <w:rFonts w:ascii="Times New Roman" w:hAnsi="Times New Roman" w:cs="Times New Roman"/>
              </w:rPr>
            </w:pPr>
            <w:r w:rsidRPr="00DF4663">
              <w:rPr>
                <w:rFonts w:ascii="Times New Roman" w:hAnsi="Times New Roman" w:cs="Times New Roman"/>
              </w:rPr>
              <w:t>Aside from its important ethical principles, Confucianism does not prescribe any specific rituals or practices. These are filled by the practices of Chinese religion, Taoism, Buddhism, or other religion which Confucians follow.</w:t>
            </w:r>
          </w:p>
          <w:p w:rsidR="00ED7273" w:rsidRPr="00DF4663" w:rsidRDefault="00ED7273">
            <w:pPr>
              <w:rPr>
                <w:rFonts w:ascii="Times New Roman" w:hAnsi="Times New Roman" w:cs="Times New Roman"/>
              </w:rPr>
            </w:pP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Celebrations &amp; Festivals</w:t>
            </w:r>
          </w:p>
        </w:tc>
        <w:tc>
          <w:tcPr>
            <w:tcW w:w="10433" w:type="dxa"/>
            <w:gridSpan w:val="4"/>
          </w:tcPr>
          <w:p w:rsidR="00ED7273" w:rsidRPr="00DF4663" w:rsidRDefault="00676A87">
            <w:pPr>
              <w:rPr>
                <w:rFonts w:ascii="Times New Roman" w:hAnsi="Times New Roman" w:cs="Times New Roman"/>
              </w:rPr>
            </w:pPr>
            <w:r w:rsidRPr="00DF4663">
              <w:rPr>
                <w:rFonts w:ascii="Times New Roman" w:hAnsi="Times New Roman" w:cs="Times New Roman"/>
              </w:rPr>
              <w:t>The 28th day of September is the birthday of Confucius. To honor him and his ideals, Teacher's Day is also celebrated on the same day. The Chinese Ching Ming Festival, also called, Ancestor Day, normally falls on the 4th or 5th of April.</w:t>
            </w:r>
          </w:p>
        </w:tc>
      </w:tr>
      <w:tr w:rsidR="001319DC" w:rsidTr="00E7314B">
        <w:trPr>
          <w:trHeight w:val="480"/>
        </w:trPr>
        <w:tc>
          <w:tcPr>
            <w:tcW w:w="3324" w:type="dxa"/>
            <w:gridSpan w:val="2"/>
            <w:vMerge w:val="restart"/>
          </w:tcPr>
          <w:p w:rsidR="001319DC" w:rsidRPr="003E47EE" w:rsidRDefault="001319DC" w:rsidP="00FE04C5">
            <w:pPr>
              <w:spacing w:before="240"/>
              <w:rPr>
                <w:rFonts w:ascii="Times New Roman" w:hAnsi="Times New Roman" w:cs="Arial"/>
                <w:b/>
                <w:sz w:val="28"/>
                <w:szCs w:val="20"/>
              </w:rPr>
            </w:pPr>
            <w:r>
              <w:rPr>
                <w:rFonts w:ascii="Times New Roman" w:hAnsi="Times New Roman" w:cs="Arial"/>
                <w:b/>
                <w:sz w:val="28"/>
                <w:szCs w:val="20"/>
              </w:rPr>
              <w:lastRenderedPageBreak/>
              <w:t>Week 4</w:t>
            </w:r>
            <w:r w:rsidRPr="003E47EE">
              <w:rPr>
                <w:rFonts w:ascii="Times New Roman" w:hAnsi="Times New Roman" w:cs="Arial"/>
                <w:b/>
                <w:sz w:val="28"/>
                <w:szCs w:val="20"/>
              </w:rPr>
              <w:t xml:space="preserve">  - Sources</w:t>
            </w:r>
          </w:p>
          <w:p w:rsidR="001319DC" w:rsidRPr="00D7147E" w:rsidRDefault="001319DC" w:rsidP="00FF787F">
            <w:pPr>
              <w:spacing w:before="120"/>
              <w:rPr>
                <w:rFonts w:ascii="Times New Roman" w:hAnsi="Times New Roman"/>
                <w:b/>
              </w:rPr>
            </w:pPr>
          </w:p>
        </w:tc>
        <w:tc>
          <w:tcPr>
            <w:tcW w:w="3477" w:type="dxa"/>
            <w:shd w:val="clear" w:color="auto" w:fill="auto"/>
          </w:tcPr>
          <w:p w:rsidR="001319DC" w:rsidRPr="00DF4663" w:rsidRDefault="001319DC" w:rsidP="007C0C02">
            <w:pPr>
              <w:rPr>
                <w:rFonts w:ascii="Times New Roman" w:hAnsi="Times New Roman" w:cs="Times New Roman"/>
              </w:rPr>
            </w:pPr>
            <w:r w:rsidRPr="00DF4663">
              <w:rPr>
                <w:rFonts w:ascii="Times New Roman" w:hAnsi="Times New Roman" w:cs="Times New Roman"/>
              </w:rPr>
              <w:t xml:space="preserve"> </w:t>
            </w:r>
            <w:r w:rsidR="00C172C2" w:rsidRPr="00DF4663">
              <w:rPr>
                <w:rFonts w:ascii="Times New Roman" w:hAnsi="Times New Roman" w:cs="Times New Roman"/>
              </w:rPr>
              <w:t>Mary Pat Fisher, 9</w:t>
            </w:r>
            <w:r w:rsidR="00C172C2" w:rsidRPr="00DF4663">
              <w:rPr>
                <w:rFonts w:ascii="Times New Roman" w:hAnsi="Times New Roman" w:cs="Times New Roman"/>
                <w:vertAlign w:val="superscript"/>
              </w:rPr>
              <w:t>th</w:t>
            </w:r>
            <w:r w:rsidR="00C172C2" w:rsidRPr="00DF4663">
              <w:rPr>
                <w:rFonts w:ascii="Times New Roman" w:hAnsi="Times New Roman" w:cs="Times New Roman"/>
              </w:rPr>
              <w:t xml:space="preserve"> Edition, Living Religious</w:t>
            </w:r>
          </w:p>
        </w:tc>
        <w:tc>
          <w:tcPr>
            <w:tcW w:w="3478" w:type="dxa"/>
            <w:shd w:val="clear" w:color="auto" w:fill="auto"/>
          </w:tcPr>
          <w:p w:rsidR="001319DC" w:rsidRPr="00DF4663" w:rsidRDefault="00C172C2" w:rsidP="007C0C02">
            <w:pPr>
              <w:rPr>
                <w:rFonts w:ascii="Times New Roman" w:hAnsi="Times New Roman" w:cs="Times New Roman"/>
              </w:rPr>
            </w:pPr>
            <w:r w:rsidRPr="00DF4663">
              <w:rPr>
                <w:rFonts w:ascii="Times New Roman" w:hAnsi="Times New Roman" w:cs="Times New Roman"/>
                <w:color w:val="000000"/>
                <w:bdr w:val="none" w:sz="0" w:space="0" w:color="auto" w:frame="1"/>
              </w:rPr>
              <w:t>http://www.patheos.com/Library/Confucianism/Beliefs/</w:t>
            </w:r>
          </w:p>
        </w:tc>
        <w:tc>
          <w:tcPr>
            <w:tcW w:w="3478" w:type="dxa"/>
            <w:gridSpan w:val="2"/>
            <w:shd w:val="clear" w:color="auto" w:fill="auto"/>
          </w:tcPr>
          <w:p w:rsidR="001319DC" w:rsidRPr="00D7147E" w:rsidRDefault="00676A87" w:rsidP="007C0C02">
            <w:pPr>
              <w:rPr>
                <w:rFonts w:ascii="Times New Roman" w:hAnsi="Times New Roman"/>
              </w:rPr>
            </w:pPr>
            <w:r w:rsidRPr="00DB304E">
              <w:rPr>
                <w:rFonts w:ascii="Arial" w:hAnsi="Arial" w:cs="Arial"/>
                <w:sz w:val="20"/>
                <w:szCs w:val="20"/>
              </w:rPr>
              <w:t>http://www.bbc.co.uk/religion/religions/taoism/rites/rites</w:t>
            </w:r>
          </w:p>
        </w:tc>
      </w:tr>
      <w:tr w:rsidR="001319DC" w:rsidTr="00E7314B">
        <w:trPr>
          <w:trHeight w:val="480"/>
        </w:trPr>
        <w:tc>
          <w:tcPr>
            <w:tcW w:w="3324" w:type="dxa"/>
            <w:gridSpan w:val="2"/>
            <w:vMerge/>
          </w:tcPr>
          <w:p w:rsidR="001319DC" w:rsidRDefault="001319DC" w:rsidP="00FE04C5">
            <w:pPr>
              <w:spacing w:before="240"/>
              <w:rPr>
                <w:rFonts w:ascii="Times New Roman" w:hAnsi="Times New Roman" w:cs="Arial"/>
                <w:b/>
                <w:sz w:val="28"/>
                <w:szCs w:val="20"/>
              </w:rPr>
            </w:pPr>
          </w:p>
        </w:tc>
        <w:tc>
          <w:tcPr>
            <w:tcW w:w="3477" w:type="dxa"/>
            <w:shd w:val="clear" w:color="auto" w:fill="auto"/>
          </w:tcPr>
          <w:p w:rsidR="001319DC" w:rsidRPr="00DF4663" w:rsidRDefault="001319DC" w:rsidP="007C0C02">
            <w:pPr>
              <w:rPr>
                <w:rFonts w:ascii="Times New Roman" w:hAnsi="Times New Roman" w:cs="Times New Roman"/>
              </w:rPr>
            </w:pPr>
          </w:p>
        </w:tc>
        <w:tc>
          <w:tcPr>
            <w:tcW w:w="3478" w:type="dxa"/>
            <w:shd w:val="clear" w:color="auto" w:fill="auto"/>
          </w:tcPr>
          <w:p w:rsidR="001319DC" w:rsidRPr="00DF4663" w:rsidRDefault="001319DC" w:rsidP="007C0C02">
            <w:pPr>
              <w:rPr>
                <w:rFonts w:ascii="Times New Roman" w:hAnsi="Times New Roman" w:cs="Times New Roman"/>
              </w:rPr>
            </w:pPr>
          </w:p>
        </w:tc>
        <w:tc>
          <w:tcPr>
            <w:tcW w:w="3478" w:type="dxa"/>
            <w:gridSpan w:val="2"/>
            <w:shd w:val="clear" w:color="auto" w:fill="auto"/>
          </w:tcPr>
          <w:p w:rsidR="001319DC" w:rsidRPr="00D7147E" w:rsidRDefault="001319DC" w:rsidP="007C0C02">
            <w:pPr>
              <w:rPr>
                <w:rFonts w:ascii="Times New Roman" w:hAnsi="Times New Roman" w:cs="Arial"/>
                <w:szCs w:val="20"/>
              </w:rPr>
            </w:pPr>
          </w:p>
        </w:tc>
      </w:tr>
      <w:tr w:rsidR="00C30E5C" w:rsidRPr="00DB0ACC" w:rsidTr="00E7314B">
        <w:tc>
          <w:tcPr>
            <w:tcW w:w="3324" w:type="dxa"/>
            <w:gridSpan w:val="2"/>
          </w:tcPr>
          <w:p w:rsidR="00C30E5C" w:rsidRPr="00DB0ACC" w:rsidRDefault="00642711" w:rsidP="00AF401F">
            <w:pPr>
              <w:spacing w:before="240"/>
              <w:jc w:val="center"/>
              <w:rPr>
                <w:rFonts w:ascii="Times New Roman" w:hAnsi="Times New Roman"/>
                <w:b/>
                <w:sz w:val="28"/>
              </w:rPr>
            </w:pPr>
            <w:r>
              <w:rPr>
                <w:rFonts w:ascii="Times New Roman" w:hAnsi="Times New Roman"/>
                <w:b/>
                <w:sz w:val="28"/>
              </w:rPr>
              <w:t>WEEK 5</w:t>
            </w:r>
          </w:p>
          <w:p w:rsidR="00C30E5C" w:rsidRPr="00DB0ACC" w:rsidRDefault="00642711" w:rsidP="00AF401F">
            <w:pPr>
              <w:jc w:val="center"/>
              <w:rPr>
                <w:rFonts w:ascii="Times New Roman" w:hAnsi="Times New Roman"/>
                <w:b/>
                <w:sz w:val="28"/>
              </w:rPr>
            </w:pPr>
            <w:r>
              <w:rPr>
                <w:rFonts w:ascii="Times New Roman" w:hAnsi="Times New Roman"/>
                <w:b/>
                <w:sz w:val="28"/>
              </w:rPr>
              <w:t>SHINTO</w:t>
            </w:r>
          </w:p>
        </w:tc>
        <w:tc>
          <w:tcPr>
            <w:tcW w:w="10433" w:type="dxa"/>
            <w:gridSpan w:val="4"/>
          </w:tcPr>
          <w:p w:rsidR="00C30E5C" w:rsidRPr="00DF4663" w:rsidRDefault="00C30E5C" w:rsidP="00ED7273">
            <w:pPr>
              <w:spacing w:before="120" w:after="120"/>
              <w:rPr>
                <w:rFonts w:ascii="Times New Roman" w:hAnsi="Times New Roman" w:cs="Times New Roman"/>
              </w:rPr>
            </w:pPr>
          </w:p>
        </w:tc>
      </w:tr>
      <w:tr w:rsidR="00ED7273" w:rsidTr="00E7314B">
        <w:tc>
          <w:tcPr>
            <w:tcW w:w="3324" w:type="dxa"/>
            <w:gridSpan w:val="2"/>
          </w:tcPr>
          <w:p w:rsidR="00ED7273" w:rsidRPr="00D7147E" w:rsidRDefault="00E7314B" w:rsidP="00FF787F">
            <w:pPr>
              <w:spacing w:before="120"/>
              <w:rPr>
                <w:rFonts w:ascii="Times New Roman" w:hAnsi="Times New Roman"/>
                <w:b/>
              </w:rPr>
            </w:pPr>
            <w:r>
              <w:rPr>
                <w:rFonts w:ascii="Times New Roman" w:hAnsi="Times New Roman"/>
                <w:b/>
              </w:rPr>
              <w:t>Cosmogony - Origin of the Universe</w:t>
            </w:r>
          </w:p>
        </w:tc>
        <w:tc>
          <w:tcPr>
            <w:tcW w:w="10433" w:type="dxa"/>
            <w:gridSpan w:val="4"/>
          </w:tcPr>
          <w:p w:rsidR="00ED7273" w:rsidRPr="00DF4663" w:rsidRDefault="00ED7273" w:rsidP="00FF787F">
            <w:pPr>
              <w:spacing w:before="120" w:after="120"/>
              <w:rPr>
                <w:rFonts w:ascii="Times New Roman" w:hAnsi="Times New Roman" w:cs="Times New Roman"/>
              </w:rPr>
            </w:pPr>
            <w:r w:rsidRPr="00DF4663">
              <w:rPr>
                <w:rFonts w:ascii="Times New Roman" w:hAnsi="Times New Roman" w:cs="Times New Roman"/>
              </w:rPr>
              <w:t xml:space="preserve">  </w:t>
            </w:r>
            <w:r w:rsidR="00381FB0" w:rsidRPr="00DF4663">
              <w:rPr>
                <w:rFonts w:ascii="Times New Roman" w:hAnsi="Times New Roman" w:cs="Times New Roman"/>
              </w:rPr>
              <w:t>Shinto came about in as early as the 6</w:t>
            </w:r>
            <w:r w:rsidR="00381FB0" w:rsidRPr="00DF4663">
              <w:rPr>
                <w:rFonts w:ascii="Times New Roman" w:hAnsi="Times New Roman" w:cs="Times New Roman"/>
                <w:vertAlign w:val="superscript"/>
              </w:rPr>
              <w:t>th</w:t>
            </w:r>
            <w:r w:rsidR="00381FB0" w:rsidRPr="00DF4663">
              <w:rPr>
                <w:rFonts w:ascii="Times New Roman" w:hAnsi="Times New Roman" w:cs="Times New Roman"/>
              </w:rPr>
              <w:t xml:space="preserve"> century B.C.E.</w:t>
            </w:r>
          </w:p>
        </w:tc>
      </w:tr>
      <w:tr w:rsidR="00ED7273" w:rsidTr="00E7314B">
        <w:tc>
          <w:tcPr>
            <w:tcW w:w="3324" w:type="dxa"/>
            <w:gridSpan w:val="2"/>
          </w:tcPr>
          <w:p w:rsidR="00ED7273" w:rsidRPr="00D7147E" w:rsidRDefault="00ED7273" w:rsidP="00FF787F">
            <w:pPr>
              <w:spacing w:before="120"/>
              <w:rPr>
                <w:rFonts w:ascii="Times New Roman" w:hAnsi="Times New Roman"/>
                <w:b/>
              </w:rPr>
            </w:pPr>
            <w:r>
              <w:rPr>
                <w:rFonts w:ascii="Times New Roman" w:hAnsi="Times New Roman"/>
                <w:b/>
              </w:rPr>
              <w:t>Nature of</w:t>
            </w:r>
            <w:r w:rsidRPr="00D7147E">
              <w:rPr>
                <w:rFonts w:ascii="Times New Roman" w:hAnsi="Times New Roman"/>
                <w:b/>
              </w:rPr>
              <w:t xml:space="preserve"> God/Creator</w:t>
            </w:r>
          </w:p>
        </w:tc>
        <w:tc>
          <w:tcPr>
            <w:tcW w:w="10433" w:type="dxa"/>
            <w:gridSpan w:val="4"/>
          </w:tcPr>
          <w:p w:rsidR="00ED7273" w:rsidRPr="00DF4663" w:rsidRDefault="00381FB0">
            <w:pPr>
              <w:rPr>
                <w:rFonts w:ascii="Times New Roman" w:hAnsi="Times New Roman" w:cs="Times New Roman"/>
              </w:rPr>
            </w:pPr>
            <w:r w:rsidRPr="00DF4663">
              <w:rPr>
                <w:rFonts w:ascii="Times New Roman" w:hAnsi="Times New Roman" w:cs="Times New Roman"/>
              </w:rPr>
              <w:t>Kami are the spirits or phenomena that are worshipped in the religion of Shinto. They are elements in nature, animals, created forces in the universe, as well as spirits of the revered deceased. Traditionally great or charismatic leaders like the Emperor could be kami. In Shinto, Kami are not separate from nature, but are of nature, possessing positive and negative, good and evil characteristics.</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View of Human Nature</w:t>
            </w:r>
          </w:p>
        </w:tc>
        <w:tc>
          <w:tcPr>
            <w:tcW w:w="10433" w:type="dxa"/>
            <w:gridSpan w:val="4"/>
          </w:tcPr>
          <w:p w:rsidR="00ED7273" w:rsidRPr="00DF4663" w:rsidRDefault="00381FB0">
            <w:pPr>
              <w:rPr>
                <w:rFonts w:ascii="Times New Roman" w:hAnsi="Times New Roman" w:cs="Times New Roman"/>
              </w:rPr>
            </w:pPr>
            <w:r w:rsidRPr="00DF4663">
              <w:rPr>
                <w:rFonts w:ascii="Times New Roman" w:hAnsi="Times New Roman" w:cs="Times New Roman"/>
              </w:rPr>
              <w:t xml:space="preserve">In </w:t>
            </w:r>
            <w:proofErr w:type="spellStart"/>
            <w:r w:rsidRPr="00DF4663">
              <w:rPr>
                <w:rFonts w:ascii="Times New Roman" w:hAnsi="Times New Roman" w:cs="Times New Roman"/>
              </w:rPr>
              <w:t>Shintō</w:t>
            </w:r>
            <w:proofErr w:type="spellEnd"/>
            <w:r w:rsidRPr="00DF4663">
              <w:rPr>
                <w:rFonts w:ascii="Times New Roman" w:hAnsi="Times New Roman" w:cs="Times New Roman"/>
              </w:rPr>
              <w:t xml:space="preserve"> it is commonly said that “man is kami’s child.” First, this means that a person was given his life by kami and that his nature is therefore sacred. Second, it means that daily life is made possible by kami, and, accordingly, the personality and life of people are worthy of respect. An individual must revere the basic human rights of everyone (regardless of race, nationality, and other distinctions) as well as his own.</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View of Good &amp; Evil</w:t>
            </w:r>
          </w:p>
        </w:tc>
        <w:tc>
          <w:tcPr>
            <w:tcW w:w="10433" w:type="dxa"/>
            <w:gridSpan w:val="4"/>
          </w:tcPr>
          <w:p w:rsidR="00381FB0" w:rsidRPr="00DF4663" w:rsidRDefault="00381FB0" w:rsidP="00381FB0">
            <w:pPr>
              <w:rPr>
                <w:rFonts w:ascii="Times New Roman" w:hAnsi="Times New Roman" w:cs="Times New Roman"/>
              </w:rPr>
            </w:pPr>
            <w:r w:rsidRPr="00DF4663">
              <w:rPr>
                <w:rFonts w:ascii="Times New Roman" w:hAnsi="Times New Roman" w:cs="Times New Roman"/>
              </w:rPr>
              <w:t>Purity is at the heart of Shinto's understanding of good and evil.</w:t>
            </w:r>
          </w:p>
          <w:p w:rsidR="00381FB0" w:rsidRPr="00DF4663" w:rsidRDefault="00381FB0" w:rsidP="00381FB0">
            <w:pPr>
              <w:rPr>
                <w:rFonts w:ascii="Times New Roman" w:hAnsi="Times New Roman" w:cs="Times New Roman"/>
              </w:rPr>
            </w:pPr>
          </w:p>
          <w:p w:rsidR="00381FB0" w:rsidRPr="00DF4663" w:rsidRDefault="00381FB0" w:rsidP="00381FB0">
            <w:pPr>
              <w:rPr>
                <w:rFonts w:ascii="Times New Roman" w:hAnsi="Times New Roman" w:cs="Times New Roman"/>
              </w:rPr>
            </w:pPr>
            <w:r w:rsidRPr="00DF4663">
              <w:rPr>
                <w:rFonts w:ascii="Times New Roman" w:hAnsi="Times New Roman" w:cs="Times New Roman"/>
              </w:rPr>
              <w:t xml:space="preserve">Impurity in Shinto refers to anything which separates us from kami, and from </w:t>
            </w:r>
            <w:proofErr w:type="spellStart"/>
            <w:r w:rsidRPr="00DF4663">
              <w:rPr>
                <w:rFonts w:ascii="Times New Roman" w:hAnsi="Times New Roman" w:cs="Times New Roman"/>
              </w:rPr>
              <w:t>musubi</w:t>
            </w:r>
            <w:proofErr w:type="spellEnd"/>
            <w:r w:rsidRPr="00DF4663">
              <w:rPr>
                <w:rFonts w:ascii="Times New Roman" w:hAnsi="Times New Roman" w:cs="Times New Roman"/>
              </w:rPr>
              <w:t xml:space="preserve">, the creative and </w:t>
            </w:r>
            <w:proofErr w:type="spellStart"/>
            <w:r w:rsidRPr="00DF4663">
              <w:rPr>
                <w:rFonts w:ascii="Times New Roman" w:hAnsi="Times New Roman" w:cs="Times New Roman"/>
              </w:rPr>
              <w:t>harmonising</w:t>
            </w:r>
            <w:proofErr w:type="spellEnd"/>
            <w:r w:rsidRPr="00DF4663">
              <w:rPr>
                <w:rFonts w:ascii="Times New Roman" w:hAnsi="Times New Roman" w:cs="Times New Roman"/>
              </w:rPr>
              <w:t xml:space="preserve"> power.</w:t>
            </w:r>
          </w:p>
          <w:p w:rsidR="00ED7273" w:rsidRPr="00DF4663" w:rsidRDefault="00ED7273">
            <w:pPr>
              <w:rPr>
                <w:rFonts w:ascii="Times New Roman" w:hAnsi="Times New Roman" w:cs="Times New Roman"/>
              </w:rPr>
            </w:pP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View of Salvation</w:t>
            </w:r>
          </w:p>
        </w:tc>
        <w:tc>
          <w:tcPr>
            <w:tcW w:w="10433" w:type="dxa"/>
            <w:gridSpan w:val="4"/>
          </w:tcPr>
          <w:p w:rsidR="00ED7273" w:rsidRPr="00DF4663" w:rsidRDefault="0074296A">
            <w:pPr>
              <w:rPr>
                <w:rFonts w:ascii="Times New Roman" w:hAnsi="Times New Roman" w:cs="Times New Roman"/>
              </w:rPr>
            </w:pPr>
            <w:r w:rsidRPr="00DF4663">
              <w:rPr>
                <w:rFonts w:ascii="Times New Roman" w:hAnsi="Times New Roman" w:cs="Times New Roman"/>
              </w:rPr>
              <w:t>The concept of salvation is based on the belief that all living things have an essence, soul or spirit known as "kami." Rather than living in a glorified Heaven, kami live among us. Some kami are more powerful than others. Some are even deified. But all kami must be honored.</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View of After Life</w:t>
            </w:r>
          </w:p>
        </w:tc>
        <w:tc>
          <w:tcPr>
            <w:tcW w:w="10433" w:type="dxa"/>
            <w:gridSpan w:val="4"/>
          </w:tcPr>
          <w:p w:rsidR="00ED7273" w:rsidRPr="00DF4663" w:rsidRDefault="0074296A">
            <w:pPr>
              <w:rPr>
                <w:rFonts w:ascii="Times New Roman" w:hAnsi="Times New Roman" w:cs="Times New Roman"/>
              </w:rPr>
            </w:pPr>
            <w:r w:rsidRPr="00DF4663">
              <w:rPr>
                <w:rFonts w:ascii="Times New Roman" w:hAnsi="Times New Roman" w:cs="Times New Roman"/>
              </w:rPr>
              <w:t xml:space="preserve">It is common for families to participate in ceremonies for children at a shrine, yet have a Buddhist funeral at the time of death mostly due to the negative Japanese conception of the afterlife and death as well as Buddhism's historical monopoly on funeral rites. In old Japanese legends, it is often claimed that the dead go to a place called </w:t>
            </w:r>
            <w:proofErr w:type="spellStart"/>
            <w:r w:rsidRPr="00DF4663">
              <w:rPr>
                <w:rFonts w:ascii="Times New Roman" w:hAnsi="Times New Roman" w:cs="Times New Roman"/>
              </w:rPr>
              <w:t>yomi</w:t>
            </w:r>
            <w:proofErr w:type="spellEnd"/>
            <w:r w:rsidRPr="00DF4663">
              <w:rPr>
                <w:rFonts w:ascii="Times New Roman" w:hAnsi="Times New Roman" w:cs="Times New Roman"/>
              </w:rPr>
              <w:t xml:space="preserve"> (</w:t>
            </w:r>
            <w:proofErr w:type="spellStart"/>
            <w:r w:rsidRPr="00DF4663">
              <w:rPr>
                <w:rFonts w:ascii="Times New Roman" w:eastAsia="MS Gothic" w:hAnsi="Times New Roman" w:cs="Times New Roman"/>
              </w:rPr>
              <w:t>黄泉</w:t>
            </w:r>
            <w:proofErr w:type="spellEnd"/>
            <w:r w:rsidRPr="00DF4663">
              <w:rPr>
                <w:rFonts w:ascii="Times New Roman" w:hAnsi="Times New Roman" w:cs="Times New Roman"/>
              </w:rPr>
              <w:t xml:space="preserve">), a gloomy underground realm with a river separating the living from the dead mentioned in the legend of Izanami and Izanagi. This </w:t>
            </w:r>
            <w:proofErr w:type="spellStart"/>
            <w:r w:rsidRPr="00DF4663">
              <w:rPr>
                <w:rFonts w:ascii="Times New Roman" w:hAnsi="Times New Roman" w:cs="Times New Roman"/>
              </w:rPr>
              <w:t>yomi</w:t>
            </w:r>
            <w:proofErr w:type="spellEnd"/>
            <w:r w:rsidRPr="00DF4663">
              <w:rPr>
                <w:rFonts w:ascii="Times New Roman" w:hAnsi="Times New Roman" w:cs="Times New Roman"/>
              </w:rPr>
              <w:t xml:space="preserve"> is very close to the Greek Hades.</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Practices and Rituals</w:t>
            </w:r>
          </w:p>
        </w:tc>
        <w:tc>
          <w:tcPr>
            <w:tcW w:w="10433" w:type="dxa"/>
            <w:gridSpan w:val="4"/>
          </w:tcPr>
          <w:p w:rsidR="0074296A" w:rsidRPr="00DF4663" w:rsidRDefault="0074296A" w:rsidP="0074296A">
            <w:pPr>
              <w:rPr>
                <w:rFonts w:ascii="Times New Roman" w:hAnsi="Times New Roman" w:cs="Times New Roman"/>
              </w:rPr>
            </w:pPr>
            <w:r w:rsidRPr="00DF4663">
              <w:rPr>
                <w:rFonts w:ascii="Times New Roman" w:hAnsi="Times New Roman" w:cs="Times New Roman"/>
              </w:rPr>
              <w:t xml:space="preserve">Shinto rituals are a central component of most of the national festivals in Japan, as well as of the more specialized events at particular shrines and other sacred sites. Most often they are performed by male priests who are assisted by a female shrine functionary called a </w:t>
            </w:r>
            <w:proofErr w:type="spellStart"/>
            <w:r w:rsidRPr="00DF4663">
              <w:rPr>
                <w:rFonts w:ascii="Times New Roman" w:hAnsi="Times New Roman" w:cs="Times New Roman"/>
              </w:rPr>
              <w:t>miko</w:t>
            </w:r>
            <w:proofErr w:type="spellEnd"/>
            <w:r w:rsidRPr="00DF4663">
              <w:rPr>
                <w:rFonts w:ascii="Times New Roman" w:hAnsi="Times New Roman" w:cs="Times New Roman"/>
              </w:rPr>
              <w:t>, who often is a shaman.</w:t>
            </w:r>
          </w:p>
          <w:p w:rsidR="0074296A" w:rsidRPr="00DF4663" w:rsidRDefault="0074296A" w:rsidP="0074296A">
            <w:pPr>
              <w:rPr>
                <w:rFonts w:ascii="Times New Roman" w:hAnsi="Times New Roman" w:cs="Times New Roman"/>
              </w:rPr>
            </w:pPr>
          </w:p>
          <w:p w:rsidR="00ED7273" w:rsidRPr="00DF4663" w:rsidRDefault="0074296A" w:rsidP="0074296A">
            <w:pPr>
              <w:rPr>
                <w:rFonts w:ascii="Times New Roman" w:hAnsi="Times New Roman" w:cs="Times New Roman"/>
              </w:rPr>
            </w:pPr>
            <w:r w:rsidRPr="00DF4663">
              <w:rPr>
                <w:rFonts w:ascii="Times New Roman" w:hAnsi="Times New Roman" w:cs="Times New Roman"/>
              </w:rPr>
              <w:t>The most common type of ritual involves purification - symbolically purifying oneself or an object before interacting with the kami (Shinto gods). Purification is done with water</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Celebrations &amp; Festivals</w:t>
            </w:r>
          </w:p>
        </w:tc>
        <w:tc>
          <w:tcPr>
            <w:tcW w:w="10433" w:type="dxa"/>
            <w:gridSpan w:val="4"/>
          </w:tcPr>
          <w:p w:rsidR="00ED7273" w:rsidRPr="00DF4663" w:rsidRDefault="0074296A">
            <w:pPr>
              <w:rPr>
                <w:rFonts w:ascii="Times New Roman" w:hAnsi="Times New Roman" w:cs="Times New Roman"/>
              </w:rPr>
            </w:pPr>
            <w:r w:rsidRPr="00DF4663">
              <w:rPr>
                <w:rFonts w:ascii="Times New Roman" w:hAnsi="Times New Roman" w:cs="Times New Roman"/>
              </w:rPr>
              <w:t xml:space="preserve">Shinto rituals are usually just one part of a type of large public festival called a </w:t>
            </w:r>
            <w:proofErr w:type="spellStart"/>
            <w:r w:rsidRPr="00DF4663">
              <w:rPr>
                <w:rFonts w:ascii="Times New Roman" w:hAnsi="Times New Roman" w:cs="Times New Roman"/>
              </w:rPr>
              <w:t>matsuri</w:t>
            </w:r>
            <w:proofErr w:type="spellEnd"/>
            <w:r w:rsidRPr="00DF4663">
              <w:rPr>
                <w:rFonts w:ascii="Times New Roman" w:hAnsi="Times New Roman" w:cs="Times New Roman"/>
              </w:rPr>
              <w:t xml:space="preserve">, which is the main kind of celebration in Shinto. Hundreds and thousands of them fill the calendar thought the year. They are </w:t>
            </w:r>
            <w:r w:rsidRPr="00DF4663">
              <w:rPr>
                <w:rFonts w:ascii="Times New Roman" w:hAnsi="Times New Roman" w:cs="Times New Roman"/>
              </w:rPr>
              <w:lastRenderedPageBreak/>
              <w:t>community-oriented festival which mark all sorts of things: seasons in nature, the New Year, chrysanthemum blooms, cherry blossoms, events from the Shinto mythologies,</w:t>
            </w:r>
            <w:r w:rsidR="00047208" w:rsidRPr="00DF4663">
              <w:rPr>
                <w:rFonts w:ascii="Times New Roman" w:hAnsi="Times New Roman" w:cs="Times New Roman"/>
              </w:rPr>
              <w:t xml:space="preserve"> Japanese history, agricultural traditions and more. Between these happenings, a number of important rituals are performed. About a month before the New Year, at the beginning of December, people traditionally put up a </w:t>
            </w:r>
            <w:proofErr w:type="spellStart"/>
            <w:r w:rsidR="00047208" w:rsidRPr="00DF4663">
              <w:rPr>
                <w:rFonts w:ascii="Times New Roman" w:hAnsi="Times New Roman" w:cs="Times New Roman"/>
              </w:rPr>
              <w:t>Kadomatsu</w:t>
            </w:r>
            <w:proofErr w:type="spellEnd"/>
            <w:r w:rsidR="00047208" w:rsidRPr="00DF4663">
              <w:rPr>
                <w:rFonts w:ascii="Times New Roman" w:hAnsi="Times New Roman" w:cs="Times New Roman"/>
              </w:rPr>
              <w:t xml:space="preserve"> - "entrance pine" - at their home.</w:t>
            </w:r>
          </w:p>
        </w:tc>
      </w:tr>
      <w:tr w:rsidR="00B20757" w:rsidTr="00E7314B">
        <w:trPr>
          <w:trHeight w:val="480"/>
        </w:trPr>
        <w:tc>
          <w:tcPr>
            <w:tcW w:w="3324" w:type="dxa"/>
            <w:gridSpan w:val="2"/>
            <w:vMerge w:val="restart"/>
          </w:tcPr>
          <w:p w:rsidR="00B20757" w:rsidRPr="003E47EE" w:rsidRDefault="00B20757" w:rsidP="00FE04C5">
            <w:pPr>
              <w:spacing w:before="240"/>
              <w:rPr>
                <w:rFonts w:ascii="Times New Roman" w:hAnsi="Times New Roman" w:cs="Arial"/>
                <w:b/>
                <w:sz w:val="28"/>
                <w:szCs w:val="20"/>
              </w:rPr>
            </w:pPr>
            <w:r>
              <w:rPr>
                <w:rFonts w:ascii="Times New Roman" w:hAnsi="Times New Roman" w:cs="Arial"/>
                <w:b/>
                <w:sz w:val="28"/>
                <w:szCs w:val="20"/>
              </w:rPr>
              <w:lastRenderedPageBreak/>
              <w:t>Week 5</w:t>
            </w:r>
            <w:r w:rsidRPr="003E47EE">
              <w:rPr>
                <w:rFonts w:ascii="Times New Roman" w:hAnsi="Times New Roman" w:cs="Arial"/>
                <w:b/>
                <w:sz w:val="28"/>
                <w:szCs w:val="20"/>
              </w:rPr>
              <w:t xml:space="preserve">  - Sources</w:t>
            </w:r>
          </w:p>
          <w:p w:rsidR="00B20757" w:rsidRPr="00D7147E" w:rsidRDefault="00B20757" w:rsidP="00FF787F">
            <w:pPr>
              <w:spacing w:before="120"/>
              <w:rPr>
                <w:rFonts w:ascii="Times New Roman" w:hAnsi="Times New Roman"/>
                <w:b/>
              </w:rPr>
            </w:pPr>
          </w:p>
        </w:tc>
        <w:tc>
          <w:tcPr>
            <w:tcW w:w="3477" w:type="dxa"/>
            <w:shd w:val="clear" w:color="auto" w:fill="auto"/>
          </w:tcPr>
          <w:p w:rsidR="00B20757" w:rsidRPr="00DF4663" w:rsidRDefault="00B20757" w:rsidP="007C0C02">
            <w:pPr>
              <w:rPr>
                <w:rFonts w:ascii="Times New Roman" w:hAnsi="Times New Roman" w:cs="Times New Roman"/>
              </w:rPr>
            </w:pPr>
            <w:r w:rsidRPr="00DF4663">
              <w:rPr>
                <w:rFonts w:ascii="Times New Roman" w:hAnsi="Times New Roman" w:cs="Times New Roman"/>
              </w:rPr>
              <w:t xml:space="preserve"> </w:t>
            </w:r>
            <w:r w:rsidR="00047208" w:rsidRPr="00DF4663">
              <w:rPr>
                <w:rFonts w:ascii="Times New Roman" w:hAnsi="Times New Roman" w:cs="Times New Roman"/>
              </w:rPr>
              <w:t>Mary Pat Fisher, 9</w:t>
            </w:r>
            <w:r w:rsidR="00047208" w:rsidRPr="00DF4663">
              <w:rPr>
                <w:rFonts w:ascii="Times New Roman" w:hAnsi="Times New Roman" w:cs="Times New Roman"/>
                <w:vertAlign w:val="superscript"/>
              </w:rPr>
              <w:t>th</w:t>
            </w:r>
            <w:r w:rsidR="00047208" w:rsidRPr="00DF4663">
              <w:rPr>
                <w:rFonts w:ascii="Times New Roman" w:hAnsi="Times New Roman" w:cs="Times New Roman"/>
              </w:rPr>
              <w:t xml:space="preserve"> Edition, Living Religious</w:t>
            </w:r>
          </w:p>
        </w:tc>
        <w:tc>
          <w:tcPr>
            <w:tcW w:w="3478" w:type="dxa"/>
            <w:shd w:val="clear" w:color="auto" w:fill="auto"/>
          </w:tcPr>
          <w:p w:rsidR="00B20757" w:rsidRPr="00DF4663" w:rsidRDefault="00047208" w:rsidP="007C0C02">
            <w:pPr>
              <w:rPr>
                <w:rFonts w:ascii="Times New Roman" w:hAnsi="Times New Roman" w:cs="Times New Roman"/>
              </w:rPr>
            </w:pPr>
            <w:r w:rsidRPr="00DF4663">
              <w:rPr>
                <w:rFonts w:ascii="Times New Roman" w:hAnsi="Times New Roman" w:cs="Times New Roman"/>
              </w:rPr>
              <w:t>www.britannica.com</w:t>
            </w:r>
          </w:p>
        </w:tc>
        <w:tc>
          <w:tcPr>
            <w:tcW w:w="3478" w:type="dxa"/>
            <w:gridSpan w:val="2"/>
            <w:shd w:val="clear" w:color="auto" w:fill="auto"/>
          </w:tcPr>
          <w:p w:rsidR="00B20757" w:rsidRPr="00D7147E" w:rsidRDefault="00B20757" w:rsidP="007C0C02">
            <w:pPr>
              <w:rPr>
                <w:rFonts w:ascii="Times New Roman" w:hAnsi="Times New Roman"/>
              </w:rPr>
            </w:pPr>
          </w:p>
        </w:tc>
      </w:tr>
      <w:tr w:rsidR="00B20757" w:rsidTr="00E7314B">
        <w:trPr>
          <w:trHeight w:val="480"/>
        </w:trPr>
        <w:tc>
          <w:tcPr>
            <w:tcW w:w="3324" w:type="dxa"/>
            <w:gridSpan w:val="2"/>
            <w:vMerge/>
          </w:tcPr>
          <w:p w:rsidR="00B20757" w:rsidRDefault="00B20757" w:rsidP="00FE04C5">
            <w:pPr>
              <w:spacing w:before="240"/>
              <w:rPr>
                <w:rFonts w:ascii="Times New Roman" w:hAnsi="Times New Roman" w:cs="Arial"/>
                <w:b/>
                <w:sz w:val="28"/>
                <w:szCs w:val="20"/>
              </w:rPr>
            </w:pPr>
          </w:p>
        </w:tc>
        <w:tc>
          <w:tcPr>
            <w:tcW w:w="3477" w:type="dxa"/>
            <w:shd w:val="clear" w:color="auto" w:fill="auto"/>
          </w:tcPr>
          <w:p w:rsidR="00B20757" w:rsidRPr="00DF4663" w:rsidRDefault="00B20757" w:rsidP="007C0C02">
            <w:pPr>
              <w:rPr>
                <w:rFonts w:ascii="Times New Roman" w:hAnsi="Times New Roman" w:cs="Times New Roman"/>
              </w:rPr>
            </w:pPr>
          </w:p>
        </w:tc>
        <w:tc>
          <w:tcPr>
            <w:tcW w:w="3478" w:type="dxa"/>
            <w:shd w:val="clear" w:color="auto" w:fill="auto"/>
          </w:tcPr>
          <w:p w:rsidR="00B20757" w:rsidRPr="00DF4663" w:rsidRDefault="00B20757" w:rsidP="007C0C02">
            <w:pPr>
              <w:rPr>
                <w:rFonts w:ascii="Times New Roman" w:hAnsi="Times New Roman" w:cs="Times New Roman"/>
              </w:rPr>
            </w:pPr>
          </w:p>
        </w:tc>
        <w:tc>
          <w:tcPr>
            <w:tcW w:w="3478" w:type="dxa"/>
            <w:gridSpan w:val="2"/>
            <w:shd w:val="clear" w:color="auto" w:fill="auto"/>
          </w:tcPr>
          <w:p w:rsidR="00B20757" w:rsidRPr="00D7147E" w:rsidRDefault="00B20757" w:rsidP="007C0C02">
            <w:pPr>
              <w:rPr>
                <w:rFonts w:ascii="Times New Roman" w:hAnsi="Times New Roman" w:cs="Arial"/>
                <w:szCs w:val="20"/>
              </w:rPr>
            </w:pPr>
          </w:p>
        </w:tc>
      </w:tr>
      <w:tr w:rsidR="00C02654" w:rsidRPr="00DB0ACC" w:rsidTr="00E7314B">
        <w:tc>
          <w:tcPr>
            <w:tcW w:w="3324" w:type="dxa"/>
            <w:gridSpan w:val="2"/>
          </w:tcPr>
          <w:p w:rsidR="00C02654" w:rsidRPr="00DB0ACC" w:rsidRDefault="00B20757" w:rsidP="00B20757">
            <w:pPr>
              <w:spacing w:before="240"/>
              <w:jc w:val="center"/>
              <w:rPr>
                <w:rFonts w:ascii="Times New Roman" w:hAnsi="Times New Roman"/>
                <w:b/>
                <w:sz w:val="28"/>
              </w:rPr>
            </w:pPr>
            <w:r>
              <w:rPr>
                <w:rFonts w:ascii="Times New Roman" w:hAnsi="Times New Roman"/>
                <w:b/>
                <w:sz w:val="28"/>
              </w:rPr>
              <w:t>WEEK 6</w:t>
            </w:r>
          </w:p>
          <w:p w:rsidR="00C02654" w:rsidRPr="00DB0ACC" w:rsidRDefault="00B20757" w:rsidP="00AF401F">
            <w:pPr>
              <w:jc w:val="center"/>
              <w:rPr>
                <w:rFonts w:ascii="Times New Roman" w:hAnsi="Times New Roman"/>
                <w:b/>
                <w:sz w:val="28"/>
              </w:rPr>
            </w:pPr>
            <w:r>
              <w:rPr>
                <w:rFonts w:ascii="Times New Roman" w:hAnsi="Times New Roman"/>
                <w:b/>
                <w:sz w:val="28"/>
              </w:rPr>
              <w:t>JUDAISM</w:t>
            </w:r>
          </w:p>
        </w:tc>
        <w:tc>
          <w:tcPr>
            <w:tcW w:w="10433" w:type="dxa"/>
            <w:gridSpan w:val="4"/>
          </w:tcPr>
          <w:p w:rsidR="00C02654" w:rsidRPr="00DF4663" w:rsidRDefault="00C02654" w:rsidP="00ED7273">
            <w:pPr>
              <w:spacing w:before="120" w:after="120"/>
              <w:rPr>
                <w:rFonts w:ascii="Times New Roman" w:hAnsi="Times New Roman" w:cs="Times New Roman"/>
              </w:rPr>
            </w:pPr>
          </w:p>
        </w:tc>
      </w:tr>
      <w:tr w:rsidR="00ED7273" w:rsidTr="00E7314B">
        <w:tc>
          <w:tcPr>
            <w:tcW w:w="3324" w:type="dxa"/>
            <w:gridSpan w:val="2"/>
          </w:tcPr>
          <w:p w:rsidR="00ED7273" w:rsidRPr="00D7147E" w:rsidRDefault="00E7314B" w:rsidP="00FF787F">
            <w:pPr>
              <w:spacing w:before="120"/>
              <w:rPr>
                <w:rFonts w:ascii="Times New Roman" w:hAnsi="Times New Roman"/>
                <w:b/>
              </w:rPr>
            </w:pPr>
            <w:r>
              <w:rPr>
                <w:rFonts w:ascii="Times New Roman" w:hAnsi="Times New Roman"/>
                <w:b/>
              </w:rPr>
              <w:t xml:space="preserve">Cosmogony - </w:t>
            </w:r>
            <w:r w:rsidR="00ED7273">
              <w:rPr>
                <w:rFonts w:ascii="Times New Roman" w:hAnsi="Times New Roman"/>
                <w:b/>
              </w:rPr>
              <w:t xml:space="preserve">Origin </w:t>
            </w:r>
            <w:r>
              <w:rPr>
                <w:rFonts w:ascii="Times New Roman" w:hAnsi="Times New Roman"/>
                <w:b/>
              </w:rPr>
              <w:t>of the Universe</w:t>
            </w:r>
          </w:p>
        </w:tc>
        <w:tc>
          <w:tcPr>
            <w:tcW w:w="10433" w:type="dxa"/>
            <w:gridSpan w:val="4"/>
          </w:tcPr>
          <w:p w:rsidR="00ED7273" w:rsidRPr="00DF4663" w:rsidRDefault="00ED7273" w:rsidP="00BE018A">
            <w:pPr>
              <w:rPr>
                <w:rFonts w:ascii="Times New Roman" w:hAnsi="Times New Roman" w:cs="Times New Roman"/>
              </w:rPr>
            </w:pPr>
            <w:r w:rsidRPr="00DF4663">
              <w:rPr>
                <w:rFonts w:ascii="Times New Roman" w:hAnsi="Times New Roman" w:cs="Times New Roman"/>
              </w:rPr>
              <w:t xml:space="preserve">  </w:t>
            </w:r>
            <w:r w:rsidR="00BE018A" w:rsidRPr="00DF4663">
              <w:rPr>
                <w:rFonts w:ascii="Times New Roman" w:hAnsi="Times New Roman" w:cs="Times New Roman"/>
              </w:rPr>
              <w:t>A Divine singular God made all that exists. Everything in the universe was created by God and only by God. Judaism completely rejects the dualistic notion that evil was created by Satan or some other deity. All comes from God. This follows directly from the fact that God has no physical form. As one rabbi explained it to me, God has no body, no genitalia, therefore the very idea that God is male or female is patently absurd. We refer to God using masculine terms simply for convenience's sake, because Hebrew has no neutral gender.</w:t>
            </w:r>
          </w:p>
        </w:tc>
      </w:tr>
      <w:tr w:rsidR="00ED7273" w:rsidTr="00E7314B">
        <w:tc>
          <w:tcPr>
            <w:tcW w:w="3324" w:type="dxa"/>
            <w:gridSpan w:val="2"/>
          </w:tcPr>
          <w:p w:rsidR="00ED7273" w:rsidRPr="00D7147E" w:rsidRDefault="00ED7273" w:rsidP="00FF787F">
            <w:pPr>
              <w:spacing w:before="120"/>
              <w:rPr>
                <w:rFonts w:ascii="Times New Roman" w:hAnsi="Times New Roman"/>
                <w:b/>
              </w:rPr>
            </w:pPr>
            <w:r>
              <w:rPr>
                <w:rFonts w:ascii="Times New Roman" w:hAnsi="Times New Roman"/>
                <w:b/>
              </w:rPr>
              <w:t>Nature of</w:t>
            </w:r>
            <w:r w:rsidRPr="00D7147E">
              <w:rPr>
                <w:rFonts w:ascii="Times New Roman" w:hAnsi="Times New Roman"/>
                <w:b/>
              </w:rPr>
              <w:t xml:space="preserve"> God/Creator</w:t>
            </w:r>
          </w:p>
        </w:tc>
        <w:tc>
          <w:tcPr>
            <w:tcW w:w="10433" w:type="dxa"/>
            <w:gridSpan w:val="4"/>
          </w:tcPr>
          <w:p w:rsidR="00BE018A" w:rsidRPr="00DF4663" w:rsidRDefault="00BE018A" w:rsidP="00BE018A">
            <w:pPr>
              <w:rPr>
                <w:rFonts w:ascii="Times New Roman" w:hAnsi="Times New Roman" w:cs="Times New Roman"/>
              </w:rPr>
            </w:pPr>
            <w:r w:rsidRPr="00DF4663">
              <w:rPr>
                <w:rFonts w:ascii="Times New Roman" w:hAnsi="Times New Roman" w:cs="Times New Roman"/>
              </w:rPr>
              <w:t>He is a single, whole, complete indivisible entity. He cannot be divided into parts or described by attributes. Any attempt to ascribe attributes to God is merely man's imperfect attempt to understand the infinite.</w:t>
            </w:r>
          </w:p>
          <w:p w:rsidR="00ED7273" w:rsidRPr="00DF4663" w:rsidRDefault="00ED7273">
            <w:pPr>
              <w:rPr>
                <w:rFonts w:ascii="Times New Roman" w:hAnsi="Times New Roman" w:cs="Times New Roman"/>
              </w:rPr>
            </w:pP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View of Human Nature</w:t>
            </w:r>
          </w:p>
        </w:tc>
        <w:tc>
          <w:tcPr>
            <w:tcW w:w="10433" w:type="dxa"/>
            <w:gridSpan w:val="4"/>
          </w:tcPr>
          <w:p w:rsidR="00ED7273" w:rsidRPr="00DF4663" w:rsidRDefault="00BE018A">
            <w:pPr>
              <w:rPr>
                <w:rFonts w:ascii="Times New Roman" w:hAnsi="Times New Roman" w:cs="Times New Roman"/>
              </w:rPr>
            </w:pPr>
            <w:r w:rsidRPr="00DF4663">
              <w:rPr>
                <w:rFonts w:ascii="Times New Roman" w:hAnsi="Times New Roman" w:cs="Times New Roman"/>
              </w:rPr>
              <w:t>Humans were created in the image of God, meaning in his nature and essence. Humanity was formed with two impulses: a good impulse and an evil impulse.</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View of Good &amp; Evil</w:t>
            </w:r>
          </w:p>
        </w:tc>
        <w:tc>
          <w:tcPr>
            <w:tcW w:w="10433" w:type="dxa"/>
            <w:gridSpan w:val="4"/>
          </w:tcPr>
          <w:p w:rsidR="00ED7273" w:rsidRPr="00DF4663" w:rsidRDefault="00BE018A">
            <w:pPr>
              <w:rPr>
                <w:rFonts w:ascii="Times New Roman" w:hAnsi="Times New Roman" w:cs="Times New Roman"/>
              </w:rPr>
            </w:pPr>
            <w:r w:rsidRPr="00DF4663">
              <w:rPr>
                <w:rFonts w:ascii="Times New Roman" w:hAnsi="Times New Roman" w:cs="Times New Roman"/>
              </w:rPr>
              <w:t>Good and evil are spoken of as light and darkness in Judaism. Both were created by God. Humans have the capacity to make that choice for either good or selfless acts or the evil which is the desire to meet one’s own selfish needs and desires.</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View of Salvation</w:t>
            </w:r>
          </w:p>
        </w:tc>
        <w:tc>
          <w:tcPr>
            <w:tcW w:w="10433" w:type="dxa"/>
            <w:gridSpan w:val="4"/>
          </w:tcPr>
          <w:p w:rsidR="00ED7273" w:rsidRPr="00DF4663" w:rsidRDefault="00BE018A">
            <w:pPr>
              <w:rPr>
                <w:rFonts w:ascii="Times New Roman" w:hAnsi="Times New Roman" w:cs="Times New Roman"/>
              </w:rPr>
            </w:pPr>
            <w:r w:rsidRPr="00DF4663">
              <w:rPr>
                <w:rFonts w:ascii="Times New Roman" w:hAnsi="Times New Roman" w:cs="Times New Roman"/>
              </w:rPr>
              <w:t>Salvation comes from the Lord and is a favor bestowed upon the nation as a whole. They believe if you repent after you sin then you will be restored.</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View of After Life</w:t>
            </w:r>
          </w:p>
        </w:tc>
        <w:tc>
          <w:tcPr>
            <w:tcW w:w="10433" w:type="dxa"/>
            <w:gridSpan w:val="4"/>
          </w:tcPr>
          <w:p w:rsidR="00BE018A" w:rsidRPr="00DF4663" w:rsidRDefault="00BE018A" w:rsidP="00BE018A">
            <w:pPr>
              <w:rPr>
                <w:rFonts w:ascii="Times New Roman" w:hAnsi="Times New Roman" w:cs="Times New Roman"/>
              </w:rPr>
            </w:pPr>
            <w:r w:rsidRPr="00DF4663">
              <w:rPr>
                <w:rFonts w:ascii="Times New Roman" w:hAnsi="Times New Roman" w:cs="Times New Roman"/>
              </w:rPr>
              <w:t>Jewish teachings on the subject of afterlife are sparse: The Torah, the most important Jewish text, has no clear reference to afterlife at all.</w:t>
            </w:r>
          </w:p>
          <w:p w:rsidR="00ED7273" w:rsidRPr="00DF4663" w:rsidRDefault="00ED7273">
            <w:pPr>
              <w:rPr>
                <w:rFonts w:ascii="Times New Roman" w:hAnsi="Times New Roman" w:cs="Times New Roman"/>
              </w:rPr>
            </w:pP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t>Practices and Rituals</w:t>
            </w:r>
          </w:p>
        </w:tc>
        <w:tc>
          <w:tcPr>
            <w:tcW w:w="10433" w:type="dxa"/>
            <w:gridSpan w:val="4"/>
          </w:tcPr>
          <w:p w:rsidR="00ED7273" w:rsidRPr="00DF4663" w:rsidRDefault="00BE018A">
            <w:pPr>
              <w:rPr>
                <w:rFonts w:ascii="Times New Roman" w:hAnsi="Times New Roman" w:cs="Times New Roman"/>
              </w:rPr>
            </w:pPr>
            <w:r w:rsidRPr="00DF4663">
              <w:rPr>
                <w:rFonts w:ascii="Times New Roman" w:hAnsi="Times New Roman" w:cs="Times New Roman"/>
              </w:rPr>
              <w:t xml:space="preserve">Aside from its cosmetic and therapeutic functions, anointment was an important component of ritual formularies. The anointment of vassals was not a mere ceremonial trapping: "As oil penetrates your flesh, so may they [the gods] make this curse enter into your flesh.” “Bar Mitzvah” literally means “son of the commandment.” “Bar” is “son” in Aramaic, which used to be the vernacular of the Jewish people. “Mitzvah” is “commandment” in both Hebrew and Aramaic. “Bat” is daughter in Hebrew and Aramaic. (The Ashkenazic pronunciation is “bas”). Under Jewish Law, children are not obligated to observe the </w:t>
            </w:r>
            <w:r w:rsidRPr="00DF4663">
              <w:rPr>
                <w:rFonts w:ascii="Times New Roman" w:hAnsi="Times New Roman" w:cs="Times New Roman"/>
              </w:rPr>
              <w:lastRenderedPageBreak/>
              <w:t>commandments, although they are encouraged to do so as much as possible to learn the obligations they will have as adults.</w:t>
            </w:r>
          </w:p>
        </w:tc>
      </w:tr>
      <w:tr w:rsidR="00ED7273" w:rsidTr="00E7314B">
        <w:tc>
          <w:tcPr>
            <w:tcW w:w="3324" w:type="dxa"/>
            <w:gridSpan w:val="2"/>
          </w:tcPr>
          <w:p w:rsidR="00ED7273" w:rsidRPr="00D7147E" w:rsidRDefault="00ED7273" w:rsidP="00FF787F">
            <w:pPr>
              <w:spacing w:before="120"/>
              <w:rPr>
                <w:rFonts w:ascii="Times New Roman" w:hAnsi="Times New Roman"/>
                <w:b/>
              </w:rPr>
            </w:pPr>
            <w:r w:rsidRPr="00D7147E">
              <w:rPr>
                <w:rFonts w:ascii="Times New Roman" w:hAnsi="Times New Roman"/>
                <w:b/>
              </w:rPr>
              <w:lastRenderedPageBreak/>
              <w:t>Celebrations &amp; Festivals</w:t>
            </w:r>
          </w:p>
        </w:tc>
        <w:tc>
          <w:tcPr>
            <w:tcW w:w="10433" w:type="dxa"/>
            <w:gridSpan w:val="4"/>
          </w:tcPr>
          <w:p w:rsidR="00BE018A" w:rsidRPr="00DF4663" w:rsidRDefault="00BE018A" w:rsidP="00BE018A">
            <w:pPr>
              <w:rPr>
                <w:rFonts w:ascii="Times New Roman" w:hAnsi="Times New Roman" w:cs="Times New Roman"/>
              </w:rPr>
            </w:pPr>
            <w:r w:rsidRPr="00DF4663">
              <w:rPr>
                <w:rFonts w:ascii="Times New Roman" w:hAnsi="Times New Roman" w:cs="Times New Roman"/>
              </w:rPr>
              <w:t>Shabbat</w:t>
            </w:r>
          </w:p>
          <w:p w:rsidR="00BE018A" w:rsidRPr="00DF4663" w:rsidRDefault="00BE018A" w:rsidP="00BE018A">
            <w:pPr>
              <w:rPr>
                <w:rFonts w:ascii="Times New Roman" w:hAnsi="Times New Roman" w:cs="Times New Roman"/>
              </w:rPr>
            </w:pPr>
            <w:r w:rsidRPr="00DF4663">
              <w:rPr>
                <w:rFonts w:ascii="Times New Roman" w:hAnsi="Times New Roman" w:cs="Times New Roman"/>
              </w:rPr>
              <w:t xml:space="preserve">The weekly day of rest, on Saturday, is marked in Israel with most spending the day together with family and friends. Public transport around the majority of the country is suspended, businesses are closed, essential services are at </w:t>
            </w:r>
            <w:proofErr w:type="spellStart"/>
            <w:r w:rsidRPr="00DF4663">
              <w:rPr>
                <w:rFonts w:ascii="Times New Roman" w:hAnsi="Times New Roman" w:cs="Times New Roman"/>
              </w:rPr>
              <w:t>skeleton­staff</w:t>
            </w:r>
            <w:proofErr w:type="spellEnd"/>
            <w:r w:rsidRPr="00DF4663">
              <w:rPr>
                <w:rFonts w:ascii="Times New Roman" w:hAnsi="Times New Roman" w:cs="Times New Roman"/>
              </w:rPr>
              <w:t xml:space="preserve"> strength, and furlough is granted to as many soldiers as possible. Shabbat</w:t>
            </w:r>
          </w:p>
          <w:p w:rsidR="00ED7273" w:rsidRPr="00DF4663" w:rsidRDefault="00BE018A" w:rsidP="00BE018A">
            <w:pPr>
              <w:rPr>
                <w:rFonts w:ascii="Times New Roman" w:hAnsi="Times New Roman" w:cs="Times New Roman"/>
              </w:rPr>
            </w:pPr>
            <w:r w:rsidRPr="00DF4663">
              <w:rPr>
                <w:rFonts w:ascii="Times New Roman" w:hAnsi="Times New Roman" w:cs="Times New Roman"/>
              </w:rPr>
              <w:t xml:space="preserve">The weekly day of rest, on Saturday, is marked in Israel with most spending the day together with family and friends. Public transport around the majority of the country is suspended, businesses are closed, essential services are at </w:t>
            </w:r>
            <w:proofErr w:type="spellStart"/>
            <w:r w:rsidRPr="00DF4663">
              <w:rPr>
                <w:rFonts w:ascii="Times New Roman" w:hAnsi="Times New Roman" w:cs="Times New Roman"/>
              </w:rPr>
              <w:t>skeleton­staff</w:t>
            </w:r>
            <w:proofErr w:type="spellEnd"/>
            <w:r w:rsidRPr="00DF4663">
              <w:rPr>
                <w:rFonts w:ascii="Times New Roman" w:hAnsi="Times New Roman" w:cs="Times New Roman"/>
              </w:rPr>
              <w:t xml:space="preserve"> strength, and furlough is granted to as many soldiers as possible.</w:t>
            </w:r>
          </w:p>
        </w:tc>
      </w:tr>
      <w:tr w:rsidR="00B20757" w:rsidTr="00E7314B">
        <w:trPr>
          <w:trHeight w:val="480"/>
        </w:trPr>
        <w:tc>
          <w:tcPr>
            <w:tcW w:w="3324" w:type="dxa"/>
            <w:gridSpan w:val="2"/>
            <w:vMerge w:val="restart"/>
          </w:tcPr>
          <w:p w:rsidR="00B20757" w:rsidRPr="003E47EE" w:rsidRDefault="00B20757" w:rsidP="00FE04C5">
            <w:pPr>
              <w:spacing w:before="240"/>
              <w:rPr>
                <w:rFonts w:ascii="Times New Roman" w:hAnsi="Times New Roman" w:cs="Arial"/>
                <w:b/>
                <w:sz w:val="28"/>
                <w:szCs w:val="20"/>
              </w:rPr>
            </w:pPr>
            <w:r>
              <w:rPr>
                <w:rFonts w:ascii="Times New Roman" w:hAnsi="Times New Roman" w:cs="Arial"/>
                <w:b/>
                <w:sz w:val="28"/>
                <w:szCs w:val="20"/>
              </w:rPr>
              <w:t>Week 6</w:t>
            </w:r>
            <w:r w:rsidRPr="003E47EE">
              <w:rPr>
                <w:rFonts w:ascii="Times New Roman" w:hAnsi="Times New Roman" w:cs="Arial"/>
                <w:b/>
                <w:sz w:val="28"/>
                <w:szCs w:val="20"/>
              </w:rPr>
              <w:t xml:space="preserve">  - Sources</w:t>
            </w:r>
          </w:p>
          <w:p w:rsidR="00B20757" w:rsidRPr="00D7147E" w:rsidRDefault="00B20757" w:rsidP="00FF787F">
            <w:pPr>
              <w:spacing w:before="120"/>
              <w:rPr>
                <w:rFonts w:ascii="Times New Roman" w:hAnsi="Times New Roman"/>
                <w:b/>
              </w:rPr>
            </w:pPr>
          </w:p>
        </w:tc>
        <w:tc>
          <w:tcPr>
            <w:tcW w:w="3477" w:type="dxa"/>
            <w:shd w:val="clear" w:color="auto" w:fill="auto"/>
          </w:tcPr>
          <w:p w:rsidR="00B20757" w:rsidRPr="00DF4663" w:rsidRDefault="00B20757" w:rsidP="007C0C02">
            <w:pPr>
              <w:rPr>
                <w:rFonts w:ascii="Times New Roman" w:hAnsi="Times New Roman" w:cs="Times New Roman"/>
              </w:rPr>
            </w:pPr>
            <w:r w:rsidRPr="00DF4663">
              <w:rPr>
                <w:rFonts w:ascii="Times New Roman" w:hAnsi="Times New Roman" w:cs="Times New Roman"/>
              </w:rPr>
              <w:t xml:space="preserve"> </w:t>
            </w:r>
            <w:r w:rsidR="00BE018A" w:rsidRPr="00DF4663">
              <w:rPr>
                <w:rFonts w:ascii="Times New Roman" w:hAnsi="Times New Roman" w:cs="Times New Roman"/>
              </w:rPr>
              <w:t>www.jewishvirtuallibrary.com</w:t>
            </w:r>
          </w:p>
        </w:tc>
        <w:tc>
          <w:tcPr>
            <w:tcW w:w="3478" w:type="dxa"/>
            <w:shd w:val="clear" w:color="auto" w:fill="auto"/>
          </w:tcPr>
          <w:p w:rsidR="00B20757" w:rsidRPr="00DF4663" w:rsidRDefault="00BE018A" w:rsidP="007C0C02">
            <w:pPr>
              <w:rPr>
                <w:rFonts w:ascii="Times New Roman" w:hAnsi="Times New Roman" w:cs="Times New Roman"/>
              </w:rPr>
            </w:pPr>
            <w:r w:rsidRPr="00DF4663">
              <w:rPr>
                <w:rFonts w:ascii="Times New Roman" w:hAnsi="Times New Roman" w:cs="Times New Roman"/>
              </w:rPr>
              <w:t>Mary Pat Fisher, 9</w:t>
            </w:r>
            <w:r w:rsidRPr="00DF4663">
              <w:rPr>
                <w:rFonts w:ascii="Times New Roman" w:hAnsi="Times New Roman" w:cs="Times New Roman"/>
                <w:vertAlign w:val="superscript"/>
              </w:rPr>
              <w:t>th</w:t>
            </w:r>
            <w:r w:rsidRPr="00DF4663">
              <w:rPr>
                <w:rFonts w:ascii="Times New Roman" w:hAnsi="Times New Roman" w:cs="Times New Roman"/>
              </w:rPr>
              <w:t xml:space="preserve"> Edition, Living Religious</w:t>
            </w:r>
          </w:p>
        </w:tc>
        <w:tc>
          <w:tcPr>
            <w:tcW w:w="3478" w:type="dxa"/>
            <w:gridSpan w:val="2"/>
            <w:shd w:val="clear" w:color="auto" w:fill="auto"/>
          </w:tcPr>
          <w:p w:rsidR="00B20757" w:rsidRPr="00BE018A" w:rsidRDefault="00B20757" w:rsidP="007C0C02">
            <w:pPr>
              <w:rPr>
                <w:rFonts w:ascii="Times New Roman" w:hAnsi="Times New Roman" w:cs="Times New Roman"/>
              </w:rPr>
            </w:pPr>
          </w:p>
        </w:tc>
      </w:tr>
      <w:tr w:rsidR="00B20757" w:rsidTr="00E7314B">
        <w:trPr>
          <w:trHeight w:val="480"/>
        </w:trPr>
        <w:tc>
          <w:tcPr>
            <w:tcW w:w="3324" w:type="dxa"/>
            <w:gridSpan w:val="2"/>
            <w:vMerge/>
          </w:tcPr>
          <w:p w:rsidR="00B20757" w:rsidRDefault="00B20757" w:rsidP="00FE04C5">
            <w:pPr>
              <w:spacing w:before="240"/>
              <w:rPr>
                <w:rFonts w:ascii="Times New Roman" w:hAnsi="Times New Roman" w:cs="Arial"/>
                <w:b/>
                <w:sz w:val="28"/>
                <w:szCs w:val="20"/>
              </w:rPr>
            </w:pPr>
          </w:p>
        </w:tc>
        <w:tc>
          <w:tcPr>
            <w:tcW w:w="3477" w:type="dxa"/>
            <w:shd w:val="clear" w:color="auto" w:fill="auto"/>
          </w:tcPr>
          <w:p w:rsidR="00B20757" w:rsidRPr="00DF4663" w:rsidRDefault="00B20757" w:rsidP="007C0C02">
            <w:pPr>
              <w:rPr>
                <w:rFonts w:ascii="Times New Roman" w:hAnsi="Times New Roman" w:cs="Times New Roman"/>
              </w:rPr>
            </w:pPr>
          </w:p>
        </w:tc>
        <w:tc>
          <w:tcPr>
            <w:tcW w:w="3478" w:type="dxa"/>
            <w:shd w:val="clear" w:color="auto" w:fill="auto"/>
          </w:tcPr>
          <w:p w:rsidR="00B20757" w:rsidRPr="00DF4663" w:rsidRDefault="00B20757" w:rsidP="007C0C02">
            <w:pPr>
              <w:rPr>
                <w:rFonts w:ascii="Times New Roman" w:hAnsi="Times New Roman" w:cs="Times New Roman"/>
              </w:rPr>
            </w:pPr>
          </w:p>
        </w:tc>
        <w:tc>
          <w:tcPr>
            <w:tcW w:w="3478" w:type="dxa"/>
            <w:gridSpan w:val="2"/>
            <w:shd w:val="clear" w:color="auto" w:fill="auto"/>
          </w:tcPr>
          <w:p w:rsidR="00B20757" w:rsidRPr="00BE018A" w:rsidRDefault="00B20757" w:rsidP="007C0C02">
            <w:pPr>
              <w:rPr>
                <w:rFonts w:ascii="Times New Roman" w:hAnsi="Times New Roman" w:cs="Times New Roman"/>
              </w:rPr>
            </w:pPr>
          </w:p>
        </w:tc>
      </w:tr>
      <w:tr w:rsidR="00FD2CCF" w:rsidRPr="00DB0ACC" w:rsidTr="00E7314B">
        <w:tc>
          <w:tcPr>
            <w:tcW w:w="3324" w:type="dxa"/>
            <w:gridSpan w:val="2"/>
          </w:tcPr>
          <w:p w:rsidR="00FD2CCF" w:rsidRPr="00DB0ACC" w:rsidRDefault="002864A5" w:rsidP="00AF401F">
            <w:pPr>
              <w:spacing w:before="240"/>
              <w:jc w:val="center"/>
              <w:rPr>
                <w:rFonts w:ascii="Times New Roman" w:hAnsi="Times New Roman"/>
                <w:b/>
                <w:sz w:val="28"/>
              </w:rPr>
            </w:pPr>
            <w:r>
              <w:rPr>
                <w:rFonts w:ascii="Times New Roman" w:hAnsi="Times New Roman"/>
                <w:b/>
                <w:sz w:val="28"/>
              </w:rPr>
              <w:t>WEEK 7</w:t>
            </w:r>
          </w:p>
          <w:p w:rsidR="00FD2CCF" w:rsidRPr="00DB0ACC" w:rsidRDefault="002864A5" w:rsidP="00AF401F">
            <w:pPr>
              <w:jc w:val="center"/>
              <w:rPr>
                <w:rFonts w:ascii="Times New Roman" w:hAnsi="Times New Roman"/>
                <w:b/>
                <w:sz w:val="28"/>
              </w:rPr>
            </w:pPr>
            <w:r>
              <w:rPr>
                <w:rFonts w:ascii="Times New Roman" w:hAnsi="Times New Roman"/>
                <w:b/>
                <w:sz w:val="28"/>
              </w:rPr>
              <w:t>CHRISTIANITY</w:t>
            </w:r>
          </w:p>
        </w:tc>
        <w:tc>
          <w:tcPr>
            <w:tcW w:w="10433" w:type="dxa"/>
            <w:gridSpan w:val="4"/>
          </w:tcPr>
          <w:p w:rsidR="00FD2CCF" w:rsidRPr="00DF4663" w:rsidRDefault="00FD2CCF" w:rsidP="00ED7273">
            <w:pPr>
              <w:spacing w:before="120" w:after="120"/>
              <w:rPr>
                <w:rFonts w:ascii="Times New Roman" w:hAnsi="Times New Roman" w:cs="Times New Roman"/>
              </w:rPr>
            </w:pPr>
          </w:p>
        </w:tc>
      </w:tr>
      <w:tr w:rsidR="00B03D76" w:rsidTr="00E7314B">
        <w:tc>
          <w:tcPr>
            <w:tcW w:w="3324" w:type="dxa"/>
            <w:gridSpan w:val="2"/>
          </w:tcPr>
          <w:p w:rsidR="00B03D76" w:rsidRPr="00D7147E" w:rsidRDefault="00E7314B" w:rsidP="00FF787F">
            <w:pPr>
              <w:spacing w:before="120"/>
              <w:rPr>
                <w:rFonts w:ascii="Times New Roman" w:hAnsi="Times New Roman"/>
                <w:b/>
              </w:rPr>
            </w:pPr>
            <w:r>
              <w:rPr>
                <w:rFonts w:ascii="Times New Roman" w:hAnsi="Times New Roman"/>
                <w:b/>
              </w:rPr>
              <w:t>Cosmogony - Origin of the Universe</w:t>
            </w:r>
          </w:p>
        </w:tc>
        <w:tc>
          <w:tcPr>
            <w:tcW w:w="10433" w:type="dxa"/>
            <w:gridSpan w:val="4"/>
          </w:tcPr>
          <w:p w:rsidR="00B03D76" w:rsidRPr="00DF4663" w:rsidRDefault="00727ADA" w:rsidP="00727ADA">
            <w:pPr>
              <w:rPr>
                <w:rFonts w:ascii="Times New Roman" w:hAnsi="Times New Roman" w:cs="Times New Roman"/>
              </w:rPr>
            </w:pPr>
            <w:r w:rsidRPr="00DF4663">
              <w:rPr>
                <w:rFonts w:ascii="Times New Roman" w:hAnsi="Times New Roman" w:cs="Times New Roman"/>
              </w:rPr>
              <w:t xml:space="preserve"> God created everything in his infinite wisdom. Creation was purposeful, not arbitrary, and therefore the universe is not morally neutral, but fundamentally good. In this purposeful creation, everything and everyone is intrinsically valuable.</w:t>
            </w:r>
          </w:p>
        </w:tc>
      </w:tr>
      <w:tr w:rsidR="00B03D76" w:rsidTr="00E7314B">
        <w:tc>
          <w:tcPr>
            <w:tcW w:w="3324" w:type="dxa"/>
            <w:gridSpan w:val="2"/>
          </w:tcPr>
          <w:p w:rsidR="00B03D76" w:rsidRPr="00D7147E" w:rsidRDefault="00B03D76" w:rsidP="00FF787F">
            <w:pPr>
              <w:spacing w:before="120"/>
              <w:rPr>
                <w:rFonts w:ascii="Times New Roman" w:hAnsi="Times New Roman"/>
                <w:b/>
              </w:rPr>
            </w:pPr>
            <w:r>
              <w:rPr>
                <w:rFonts w:ascii="Times New Roman" w:hAnsi="Times New Roman"/>
                <w:b/>
              </w:rPr>
              <w:t>Nature of</w:t>
            </w:r>
            <w:r w:rsidRPr="00D7147E">
              <w:rPr>
                <w:rFonts w:ascii="Times New Roman" w:hAnsi="Times New Roman"/>
                <w:b/>
              </w:rPr>
              <w:t xml:space="preserve"> God/Creator</w:t>
            </w:r>
          </w:p>
        </w:tc>
        <w:tc>
          <w:tcPr>
            <w:tcW w:w="10433" w:type="dxa"/>
            <w:gridSpan w:val="4"/>
          </w:tcPr>
          <w:p w:rsidR="00B03D76" w:rsidRPr="00DF4663" w:rsidRDefault="00727ADA">
            <w:pPr>
              <w:rPr>
                <w:rFonts w:ascii="Times New Roman" w:hAnsi="Times New Roman" w:cs="Times New Roman"/>
              </w:rPr>
            </w:pPr>
            <w:r w:rsidRPr="00DF4663">
              <w:rPr>
                <w:rFonts w:ascii="Times New Roman" w:hAnsi="Times New Roman" w:cs="Times New Roman"/>
              </w:rPr>
              <w:t>Very similar to the beliefs of Judaism he is the Supreme Being. He is the Alpha and the Omega. God created the heavens and the earth and every living thing in it.</w:t>
            </w:r>
          </w:p>
        </w:tc>
      </w:tr>
      <w:tr w:rsidR="00B03D76" w:rsidTr="00E7314B">
        <w:tc>
          <w:tcPr>
            <w:tcW w:w="3324" w:type="dxa"/>
            <w:gridSpan w:val="2"/>
          </w:tcPr>
          <w:p w:rsidR="00B03D76" w:rsidRPr="00D7147E" w:rsidRDefault="00B03D76" w:rsidP="00FF787F">
            <w:pPr>
              <w:spacing w:before="120"/>
              <w:rPr>
                <w:rFonts w:ascii="Times New Roman" w:hAnsi="Times New Roman"/>
                <w:b/>
              </w:rPr>
            </w:pPr>
            <w:r w:rsidRPr="00D7147E">
              <w:rPr>
                <w:rFonts w:ascii="Times New Roman" w:hAnsi="Times New Roman"/>
                <w:b/>
              </w:rPr>
              <w:t>View of Human Nature</w:t>
            </w:r>
          </w:p>
        </w:tc>
        <w:tc>
          <w:tcPr>
            <w:tcW w:w="10433" w:type="dxa"/>
            <w:gridSpan w:val="4"/>
          </w:tcPr>
          <w:p w:rsidR="00727ADA" w:rsidRPr="00DF4663" w:rsidRDefault="00727ADA" w:rsidP="00727ADA">
            <w:pPr>
              <w:rPr>
                <w:rFonts w:ascii="Times New Roman" w:hAnsi="Times New Roman" w:cs="Times New Roman"/>
              </w:rPr>
            </w:pPr>
            <w:r w:rsidRPr="00DF4663">
              <w:rPr>
                <w:rFonts w:ascii="Times New Roman" w:hAnsi="Times New Roman" w:cs="Times New Roman"/>
              </w:rPr>
              <w:t>Fundamental to the Christian understanding of human nature is the belief that the first humans were created in the image of God. God created man in his own image. God created Adam and Eve, but they committed sin.</w:t>
            </w:r>
          </w:p>
          <w:p w:rsidR="00B03D76" w:rsidRPr="00DF4663" w:rsidRDefault="00B03D76">
            <w:pPr>
              <w:rPr>
                <w:rFonts w:ascii="Times New Roman" w:hAnsi="Times New Roman" w:cs="Times New Roman"/>
              </w:rPr>
            </w:pPr>
          </w:p>
        </w:tc>
      </w:tr>
      <w:tr w:rsidR="00B03D76" w:rsidTr="00E7314B">
        <w:tc>
          <w:tcPr>
            <w:tcW w:w="3324" w:type="dxa"/>
            <w:gridSpan w:val="2"/>
          </w:tcPr>
          <w:p w:rsidR="00B03D76" w:rsidRPr="00D7147E" w:rsidRDefault="00B03D76" w:rsidP="00FF787F">
            <w:pPr>
              <w:spacing w:before="120"/>
              <w:rPr>
                <w:rFonts w:ascii="Times New Roman" w:hAnsi="Times New Roman"/>
                <w:b/>
              </w:rPr>
            </w:pPr>
            <w:r w:rsidRPr="00D7147E">
              <w:rPr>
                <w:rFonts w:ascii="Times New Roman" w:hAnsi="Times New Roman"/>
                <w:b/>
              </w:rPr>
              <w:t>View of Good &amp; Evil</w:t>
            </w:r>
          </w:p>
        </w:tc>
        <w:tc>
          <w:tcPr>
            <w:tcW w:w="10433" w:type="dxa"/>
            <w:gridSpan w:val="4"/>
          </w:tcPr>
          <w:p w:rsidR="00B03D76" w:rsidRPr="00DF4663" w:rsidRDefault="00727ADA">
            <w:pPr>
              <w:rPr>
                <w:rFonts w:ascii="Times New Roman" w:hAnsi="Times New Roman" w:cs="Times New Roman"/>
              </w:rPr>
            </w:pPr>
            <w:r w:rsidRPr="00DF4663">
              <w:rPr>
                <w:rFonts w:ascii="Times New Roman" w:hAnsi="Times New Roman" w:cs="Times New Roman"/>
              </w:rPr>
              <w:t xml:space="preserve">Christians have faith in a good and loving Creator who has a plan for creation that is also good and loving. This tenet of faith has prompted Christians to seek explanations or justifications for suffering. Christians believe that loving and praising God will get you in to heaven. The Devil is the </w:t>
            </w:r>
            <w:proofErr w:type="spellStart"/>
            <w:r w:rsidRPr="00DF4663">
              <w:rPr>
                <w:rFonts w:ascii="Times New Roman" w:hAnsi="Times New Roman" w:cs="Times New Roman"/>
              </w:rPr>
              <w:t>opposer</w:t>
            </w:r>
            <w:proofErr w:type="spellEnd"/>
            <w:r w:rsidRPr="00DF4663">
              <w:rPr>
                <w:rFonts w:ascii="Times New Roman" w:hAnsi="Times New Roman" w:cs="Times New Roman"/>
              </w:rPr>
              <w:t>. Lucifer roams the Earth to bring pain and suffering to all.</w:t>
            </w:r>
          </w:p>
        </w:tc>
      </w:tr>
      <w:tr w:rsidR="00B03D76" w:rsidTr="00E7314B">
        <w:tc>
          <w:tcPr>
            <w:tcW w:w="3324" w:type="dxa"/>
            <w:gridSpan w:val="2"/>
          </w:tcPr>
          <w:p w:rsidR="00B03D76" w:rsidRPr="00D7147E" w:rsidRDefault="00B03D76" w:rsidP="00FF787F">
            <w:pPr>
              <w:spacing w:before="120"/>
              <w:rPr>
                <w:rFonts w:ascii="Times New Roman" w:hAnsi="Times New Roman"/>
                <w:b/>
              </w:rPr>
            </w:pPr>
            <w:r w:rsidRPr="00D7147E">
              <w:rPr>
                <w:rFonts w:ascii="Times New Roman" w:hAnsi="Times New Roman"/>
                <w:b/>
              </w:rPr>
              <w:t>View of Salvation</w:t>
            </w:r>
          </w:p>
        </w:tc>
        <w:tc>
          <w:tcPr>
            <w:tcW w:w="10433" w:type="dxa"/>
            <w:gridSpan w:val="4"/>
          </w:tcPr>
          <w:p w:rsidR="00727ADA" w:rsidRPr="00DF4663" w:rsidRDefault="00727ADA" w:rsidP="00727ADA">
            <w:pPr>
              <w:rPr>
                <w:rFonts w:ascii="Times New Roman" w:hAnsi="Times New Roman" w:cs="Times New Roman"/>
              </w:rPr>
            </w:pPr>
            <w:r w:rsidRPr="00DF4663">
              <w:rPr>
                <w:rFonts w:ascii="Times New Roman" w:hAnsi="Times New Roman" w:cs="Times New Roman"/>
              </w:rPr>
              <w:t xml:space="preserve">Christians believe that by their trust and belief in the Holy Bible and Jesus Christ, the son of the Supreme Being they will reach salvation. According to Christian belief, salvation is made possible by the life, death, and resurrection </w:t>
            </w:r>
            <w:proofErr w:type="spellStart"/>
            <w:r w:rsidRPr="00DF4663">
              <w:rPr>
                <w:rFonts w:ascii="Times New Roman" w:hAnsi="Times New Roman" w:cs="Times New Roman"/>
              </w:rPr>
              <w:t>resurrection</w:t>
            </w:r>
            <w:proofErr w:type="spellEnd"/>
            <w:r w:rsidRPr="00DF4663">
              <w:rPr>
                <w:rFonts w:ascii="Times New Roman" w:hAnsi="Times New Roman" w:cs="Times New Roman"/>
              </w:rPr>
              <w:t xml:space="preserve"> of Christ, which in the context of salvation is referred to as the "atonement."</w:t>
            </w:r>
          </w:p>
          <w:p w:rsidR="00B03D76" w:rsidRPr="00DF4663" w:rsidRDefault="00B03D76" w:rsidP="00727ADA">
            <w:pPr>
              <w:rPr>
                <w:rFonts w:ascii="Times New Roman" w:hAnsi="Times New Roman" w:cs="Times New Roman"/>
              </w:rPr>
            </w:pPr>
          </w:p>
        </w:tc>
      </w:tr>
      <w:tr w:rsidR="00B03D76" w:rsidTr="00E7314B">
        <w:tc>
          <w:tcPr>
            <w:tcW w:w="3324" w:type="dxa"/>
            <w:gridSpan w:val="2"/>
          </w:tcPr>
          <w:p w:rsidR="00B03D76" w:rsidRPr="00D7147E" w:rsidRDefault="00B03D76" w:rsidP="00FF787F">
            <w:pPr>
              <w:spacing w:before="120"/>
              <w:rPr>
                <w:rFonts w:ascii="Times New Roman" w:hAnsi="Times New Roman"/>
                <w:b/>
              </w:rPr>
            </w:pPr>
            <w:r w:rsidRPr="00D7147E">
              <w:rPr>
                <w:rFonts w:ascii="Times New Roman" w:hAnsi="Times New Roman"/>
                <w:b/>
              </w:rPr>
              <w:t>View of After Life</w:t>
            </w:r>
          </w:p>
        </w:tc>
        <w:tc>
          <w:tcPr>
            <w:tcW w:w="10433" w:type="dxa"/>
            <w:gridSpan w:val="4"/>
          </w:tcPr>
          <w:p w:rsidR="00B03D76" w:rsidRPr="00DF4663" w:rsidRDefault="00727ADA">
            <w:pPr>
              <w:rPr>
                <w:rFonts w:ascii="Times New Roman" w:hAnsi="Times New Roman" w:cs="Times New Roman"/>
              </w:rPr>
            </w:pPr>
            <w:r w:rsidRPr="00DF4663">
              <w:rPr>
                <w:rFonts w:ascii="Times New Roman" w:hAnsi="Times New Roman" w:cs="Times New Roman"/>
              </w:rPr>
              <w:t>The Bible teaches that heaven is an actual place. If you read the Bible and believe Jesus is Lord you shall be saved, and enter the kingdom of heaven. The body dies but the spirit lasts forever.</w:t>
            </w:r>
          </w:p>
        </w:tc>
      </w:tr>
      <w:tr w:rsidR="00B03D76" w:rsidTr="00E7314B">
        <w:tc>
          <w:tcPr>
            <w:tcW w:w="3324" w:type="dxa"/>
            <w:gridSpan w:val="2"/>
          </w:tcPr>
          <w:p w:rsidR="00B03D76" w:rsidRPr="00D7147E" w:rsidRDefault="00B03D76" w:rsidP="00FF787F">
            <w:pPr>
              <w:spacing w:before="120"/>
              <w:rPr>
                <w:rFonts w:ascii="Times New Roman" w:hAnsi="Times New Roman"/>
                <w:b/>
              </w:rPr>
            </w:pPr>
            <w:r w:rsidRPr="00D7147E">
              <w:rPr>
                <w:rFonts w:ascii="Times New Roman" w:hAnsi="Times New Roman"/>
                <w:b/>
              </w:rPr>
              <w:lastRenderedPageBreak/>
              <w:t>Practices and Rituals</w:t>
            </w:r>
          </w:p>
        </w:tc>
        <w:tc>
          <w:tcPr>
            <w:tcW w:w="10433" w:type="dxa"/>
            <w:gridSpan w:val="4"/>
          </w:tcPr>
          <w:p w:rsidR="00DF4663" w:rsidRPr="00DF4663" w:rsidRDefault="00DF4663" w:rsidP="00DF4663">
            <w:pPr>
              <w:rPr>
                <w:rFonts w:ascii="Times New Roman" w:hAnsi="Times New Roman" w:cs="Times New Roman"/>
              </w:rPr>
            </w:pPr>
            <w:r w:rsidRPr="00DF4663">
              <w:rPr>
                <w:rFonts w:ascii="Times New Roman" w:hAnsi="Times New Roman" w:cs="Times New Roman"/>
              </w:rPr>
              <w:t xml:space="preserve">Nearly all Christians will have been baptized, either as an infant or as an adult, and regularly participate in communion. Most attend church every Sunday to worship and pray. The cross is important to Christianity as well as Jesus Christ’s depiction of being hanged upon that cross. </w:t>
            </w:r>
          </w:p>
          <w:p w:rsidR="00B03D76" w:rsidRPr="00DF4663" w:rsidRDefault="00B03D76">
            <w:pPr>
              <w:rPr>
                <w:rFonts w:ascii="Times New Roman" w:hAnsi="Times New Roman" w:cs="Times New Roman"/>
              </w:rPr>
            </w:pPr>
          </w:p>
        </w:tc>
      </w:tr>
      <w:tr w:rsidR="00B03D76" w:rsidTr="00E7314B">
        <w:tc>
          <w:tcPr>
            <w:tcW w:w="3324" w:type="dxa"/>
            <w:gridSpan w:val="2"/>
          </w:tcPr>
          <w:p w:rsidR="00B03D76" w:rsidRPr="00D7147E" w:rsidRDefault="00B03D76" w:rsidP="00FF787F">
            <w:pPr>
              <w:spacing w:before="120"/>
              <w:rPr>
                <w:rFonts w:ascii="Times New Roman" w:hAnsi="Times New Roman"/>
                <w:b/>
              </w:rPr>
            </w:pPr>
            <w:r w:rsidRPr="00D7147E">
              <w:rPr>
                <w:rFonts w:ascii="Times New Roman" w:hAnsi="Times New Roman"/>
                <w:b/>
              </w:rPr>
              <w:t>Celebrations &amp; Festivals</w:t>
            </w:r>
          </w:p>
        </w:tc>
        <w:tc>
          <w:tcPr>
            <w:tcW w:w="10433" w:type="dxa"/>
            <w:gridSpan w:val="4"/>
          </w:tcPr>
          <w:p w:rsidR="00B03D76" w:rsidRPr="00DF4663" w:rsidRDefault="00DF4663">
            <w:pPr>
              <w:rPr>
                <w:rFonts w:ascii="Times New Roman" w:hAnsi="Times New Roman" w:cs="Times New Roman"/>
              </w:rPr>
            </w:pPr>
            <w:r w:rsidRPr="00DF4663">
              <w:rPr>
                <w:rFonts w:ascii="Times New Roman" w:hAnsi="Times New Roman" w:cs="Times New Roman"/>
              </w:rPr>
              <w:t>LENT [March-April] Forty-day preparation for Easter. It corresponds to the 40 days Jesus spent fasting before beginning his ministry. Palm Sunday and Good Friday. Christmas which celebrates Jesus’s birth day.</w:t>
            </w:r>
          </w:p>
        </w:tc>
      </w:tr>
      <w:tr w:rsidR="00DF4663" w:rsidTr="00E7314B">
        <w:trPr>
          <w:trHeight w:val="480"/>
        </w:trPr>
        <w:tc>
          <w:tcPr>
            <w:tcW w:w="3324" w:type="dxa"/>
            <w:gridSpan w:val="2"/>
            <w:vMerge w:val="restart"/>
          </w:tcPr>
          <w:p w:rsidR="00DF4663" w:rsidRPr="003E47EE" w:rsidRDefault="00DF4663" w:rsidP="00DF4663">
            <w:pPr>
              <w:spacing w:before="240"/>
              <w:rPr>
                <w:rFonts w:ascii="Times New Roman" w:hAnsi="Times New Roman" w:cs="Arial"/>
                <w:b/>
                <w:sz w:val="28"/>
                <w:szCs w:val="20"/>
              </w:rPr>
            </w:pPr>
            <w:r>
              <w:rPr>
                <w:rFonts w:ascii="Times New Roman" w:hAnsi="Times New Roman" w:cs="Arial"/>
                <w:b/>
                <w:sz w:val="28"/>
                <w:szCs w:val="20"/>
              </w:rPr>
              <w:t>Week 7</w:t>
            </w:r>
            <w:r w:rsidRPr="003E47EE">
              <w:rPr>
                <w:rFonts w:ascii="Times New Roman" w:hAnsi="Times New Roman" w:cs="Arial"/>
                <w:b/>
                <w:sz w:val="28"/>
                <w:szCs w:val="20"/>
              </w:rPr>
              <w:t xml:space="preserve"> - Sources</w:t>
            </w:r>
          </w:p>
          <w:p w:rsidR="00DF4663" w:rsidRPr="00D7147E" w:rsidRDefault="00DF4663" w:rsidP="00DF4663">
            <w:pPr>
              <w:spacing w:before="120"/>
              <w:rPr>
                <w:rFonts w:ascii="Times New Roman" w:hAnsi="Times New Roman"/>
                <w:b/>
              </w:rPr>
            </w:pPr>
          </w:p>
        </w:tc>
        <w:tc>
          <w:tcPr>
            <w:tcW w:w="3477" w:type="dxa"/>
            <w:shd w:val="clear" w:color="auto" w:fill="auto"/>
          </w:tcPr>
          <w:p w:rsidR="00DF4663" w:rsidRPr="00DF4663" w:rsidRDefault="00DF4663" w:rsidP="00DF4663">
            <w:pPr>
              <w:rPr>
                <w:rFonts w:ascii="Times New Roman" w:hAnsi="Times New Roman" w:cs="Times New Roman"/>
              </w:rPr>
            </w:pPr>
            <w:r w:rsidRPr="00DF4663">
              <w:rPr>
                <w:rFonts w:ascii="Times New Roman" w:hAnsi="Times New Roman" w:cs="Times New Roman"/>
              </w:rPr>
              <w:t>Mary Pat Fisher, 9</w:t>
            </w:r>
            <w:r w:rsidRPr="00DF4663">
              <w:rPr>
                <w:rFonts w:ascii="Times New Roman" w:hAnsi="Times New Roman" w:cs="Times New Roman"/>
                <w:vertAlign w:val="superscript"/>
              </w:rPr>
              <w:t>th</w:t>
            </w:r>
            <w:r w:rsidRPr="00DF4663">
              <w:rPr>
                <w:rFonts w:ascii="Times New Roman" w:hAnsi="Times New Roman" w:cs="Times New Roman"/>
              </w:rPr>
              <w:t xml:space="preserve"> Edition, Living Religious</w:t>
            </w:r>
          </w:p>
        </w:tc>
        <w:tc>
          <w:tcPr>
            <w:tcW w:w="3478" w:type="dxa"/>
            <w:shd w:val="clear" w:color="auto" w:fill="auto"/>
          </w:tcPr>
          <w:p w:rsidR="00DF4663" w:rsidRPr="00DF4663" w:rsidRDefault="00DF4663" w:rsidP="00DF4663">
            <w:pPr>
              <w:rPr>
                <w:rFonts w:ascii="Times New Roman" w:hAnsi="Times New Roman" w:cs="Times New Roman"/>
              </w:rPr>
            </w:pPr>
            <w:r w:rsidRPr="00DF4663">
              <w:rPr>
                <w:rFonts w:ascii="Times New Roman" w:hAnsi="Times New Roman" w:cs="Times New Roman"/>
              </w:rPr>
              <w:t>www.britannica.com</w:t>
            </w:r>
          </w:p>
        </w:tc>
        <w:tc>
          <w:tcPr>
            <w:tcW w:w="3478" w:type="dxa"/>
            <w:gridSpan w:val="2"/>
            <w:shd w:val="clear" w:color="auto" w:fill="auto"/>
          </w:tcPr>
          <w:p w:rsidR="00DF4663" w:rsidRPr="00BE018A" w:rsidRDefault="00DF4663" w:rsidP="00DF4663">
            <w:pPr>
              <w:rPr>
                <w:rFonts w:ascii="Times New Roman" w:hAnsi="Times New Roman" w:cs="Times New Roman"/>
              </w:rPr>
            </w:pPr>
          </w:p>
        </w:tc>
      </w:tr>
      <w:tr w:rsidR="00DF4663" w:rsidTr="00E7314B">
        <w:trPr>
          <w:trHeight w:val="480"/>
        </w:trPr>
        <w:tc>
          <w:tcPr>
            <w:tcW w:w="3324" w:type="dxa"/>
            <w:gridSpan w:val="2"/>
            <w:vMerge/>
          </w:tcPr>
          <w:p w:rsidR="00DF4663" w:rsidRDefault="00DF4663" w:rsidP="00DF4663">
            <w:pPr>
              <w:spacing w:before="240"/>
              <w:rPr>
                <w:rFonts w:ascii="Times New Roman" w:hAnsi="Times New Roman" w:cs="Arial"/>
                <w:b/>
                <w:sz w:val="28"/>
                <w:szCs w:val="20"/>
              </w:rPr>
            </w:pPr>
          </w:p>
        </w:tc>
        <w:tc>
          <w:tcPr>
            <w:tcW w:w="3477" w:type="dxa"/>
            <w:shd w:val="clear" w:color="auto" w:fill="auto"/>
          </w:tcPr>
          <w:p w:rsidR="00DF4663" w:rsidRPr="00BE018A" w:rsidRDefault="00DF4663" w:rsidP="00DF4663">
            <w:pPr>
              <w:rPr>
                <w:rFonts w:ascii="Times New Roman" w:hAnsi="Times New Roman" w:cs="Times New Roman"/>
              </w:rPr>
            </w:pPr>
          </w:p>
        </w:tc>
        <w:tc>
          <w:tcPr>
            <w:tcW w:w="3478" w:type="dxa"/>
            <w:shd w:val="clear" w:color="auto" w:fill="auto"/>
          </w:tcPr>
          <w:p w:rsidR="00DF4663" w:rsidRPr="00BE018A" w:rsidRDefault="00DF4663" w:rsidP="00DF4663">
            <w:pPr>
              <w:rPr>
                <w:rFonts w:ascii="Times New Roman" w:hAnsi="Times New Roman" w:cs="Times New Roman"/>
              </w:rPr>
            </w:pPr>
          </w:p>
        </w:tc>
        <w:tc>
          <w:tcPr>
            <w:tcW w:w="3478" w:type="dxa"/>
            <w:gridSpan w:val="2"/>
            <w:shd w:val="clear" w:color="auto" w:fill="auto"/>
          </w:tcPr>
          <w:p w:rsidR="00DF4663" w:rsidRPr="00BE018A" w:rsidRDefault="00DF4663" w:rsidP="00DF4663">
            <w:pPr>
              <w:rPr>
                <w:rFonts w:ascii="Times New Roman" w:hAnsi="Times New Roman" w:cs="Times New Roman"/>
              </w:rPr>
            </w:pPr>
          </w:p>
        </w:tc>
      </w:tr>
      <w:tr w:rsidR="00DF4663" w:rsidTr="00E7314B">
        <w:tc>
          <w:tcPr>
            <w:tcW w:w="3324" w:type="dxa"/>
            <w:gridSpan w:val="2"/>
          </w:tcPr>
          <w:p w:rsidR="00DF4663" w:rsidRPr="00D7147E" w:rsidRDefault="00DF4663" w:rsidP="00DF4663">
            <w:pPr>
              <w:spacing w:before="120"/>
              <w:rPr>
                <w:rFonts w:ascii="Times New Roman" w:hAnsi="Times New Roman" w:cs="Arial"/>
                <w:b/>
                <w:szCs w:val="20"/>
              </w:rPr>
            </w:pPr>
          </w:p>
        </w:tc>
        <w:tc>
          <w:tcPr>
            <w:tcW w:w="10433" w:type="dxa"/>
            <w:gridSpan w:val="4"/>
          </w:tcPr>
          <w:p w:rsidR="00DF4663" w:rsidRPr="00BE018A" w:rsidRDefault="00DF4663" w:rsidP="00DF4663">
            <w:pPr>
              <w:rPr>
                <w:rFonts w:ascii="Times New Roman" w:hAnsi="Times New Roman" w:cs="Times New Roman"/>
              </w:rPr>
            </w:pPr>
          </w:p>
        </w:tc>
      </w:tr>
      <w:tr w:rsidR="00DF4663" w:rsidRPr="00DB0ACC" w:rsidTr="00E7314B">
        <w:tc>
          <w:tcPr>
            <w:tcW w:w="3324" w:type="dxa"/>
            <w:gridSpan w:val="2"/>
          </w:tcPr>
          <w:p w:rsidR="00DF4663" w:rsidRPr="00DB0ACC" w:rsidRDefault="00DF4663" w:rsidP="00DF4663">
            <w:pPr>
              <w:spacing w:before="240"/>
              <w:jc w:val="center"/>
              <w:rPr>
                <w:rFonts w:ascii="Times New Roman" w:hAnsi="Times New Roman"/>
                <w:b/>
                <w:sz w:val="28"/>
              </w:rPr>
            </w:pPr>
            <w:r>
              <w:rPr>
                <w:rFonts w:ascii="Times New Roman" w:hAnsi="Times New Roman"/>
                <w:b/>
                <w:sz w:val="28"/>
              </w:rPr>
              <w:t>WEEK  8</w:t>
            </w:r>
          </w:p>
          <w:p w:rsidR="00DF4663" w:rsidRPr="00DB0ACC" w:rsidRDefault="00DF4663" w:rsidP="00DF4663">
            <w:pPr>
              <w:jc w:val="center"/>
              <w:rPr>
                <w:rFonts w:ascii="Times New Roman" w:hAnsi="Times New Roman"/>
                <w:b/>
                <w:sz w:val="28"/>
              </w:rPr>
            </w:pPr>
            <w:r>
              <w:rPr>
                <w:rFonts w:ascii="Times New Roman" w:hAnsi="Times New Roman"/>
                <w:b/>
                <w:sz w:val="28"/>
              </w:rPr>
              <w:t>ISLAM</w:t>
            </w:r>
          </w:p>
        </w:tc>
        <w:tc>
          <w:tcPr>
            <w:tcW w:w="10433" w:type="dxa"/>
            <w:gridSpan w:val="4"/>
          </w:tcPr>
          <w:p w:rsidR="00DF4663" w:rsidRPr="00BE018A" w:rsidRDefault="00DF4663" w:rsidP="00DF4663">
            <w:pPr>
              <w:spacing w:before="120" w:after="120"/>
              <w:rPr>
                <w:rFonts w:ascii="Times New Roman" w:hAnsi="Times New Roman" w:cs="Times New Roman"/>
              </w:rPr>
            </w:pPr>
          </w:p>
        </w:tc>
      </w:tr>
      <w:tr w:rsidR="00DF4663" w:rsidTr="00E7314B">
        <w:tc>
          <w:tcPr>
            <w:tcW w:w="3324" w:type="dxa"/>
            <w:gridSpan w:val="2"/>
          </w:tcPr>
          <w:p w:rsidR="00DF4663" w:rsidRPr="00D7147E" w:rsidRDefault="00DF4663" w:rsidP="00DF4663">
            <w:pPr>
              <w:spacing w:before="120"/>
              <w:rPr>
                <w:rFonts w:ascii="Times New Roman" w:hAnsi="Times New Roman"/>
                <w:b/>
              </w:rPr>
            </w:pPr>
            <w:r>
              <w:rPr>
                <w:rFonts w:ascii="Times New Roman" w:hAnsi="Times New Roman"/>
                <w:b/>
              </w:rPr>
              <w:t>Cosmogony - Origin of the Universe</w:t>
            </w:r>
          </w:p>
        </w:tc>
        <w:tc>
          <w:tcPr>
            <w:tcW w:w="10433" w:type="dxa"/>
            <w:gridSpan w:val="4"/>
          </w:tcPr>
          <w:p w:rsidR="00DF4663" w:rsidRPr="00BE018A" w:rsidRDefault="00DF4663" w:rsidP="00DF4663">
            <w:pPr>
              <w:spacing w:before="120" w:after="120"/>
              <w:rPr>
                <w:rFonts w:ascii="Times New Roman" w:hAnsi="Times New Roman" w:cs="Times New Roman"/>
              </w:rPr>
            </w:pPr>
            <w:r w:rsidRPr="00BE018A">
              <w:rPr>
                <w:rFonts w:ascii="Times New Roman" w:hAnsi="Times New Roman" w:cs="Times New Roman"/>
              </w:rPr>
              <w:t xml:space="preserve">  </w:t>
            </w:r>
            <w:r w:rsidR="00492053">
              <w:rPr>
                <w:rFonts w:ascii="Arial" w:hAnsi="Arial" w:cs="Arial"/>
                <w:sz w:val="20"/>
                <w:szCs w:val="20"/>
              </w:rPr>
              <w:t>Allah is the supreme being who created everything and everyone</w:t>
            </w:r>
          </w:p>
        </w:tc>
      </w:tr>
      <w:tr w:rsidR="00DF4663" w:rsidTr="00E7314B">
        <w:tc>
          <w:tcPr>
            <w:tcW w:w="3324" w:type="dxa"/>
            <w:gridSpan w:val="2"/>
          </w:tcPr>
          <w:p w:rsidR="00DF4663" w:rsidRPr="00D7147E" w:rsidRDefault="00DF4663" w:rsidP="00DF4663">
            <w:pPr>
              <w:spacing w:before="120"/>
              <w:rPr>
                <w:rFonts w:ascii="Times New Roman" w:hAnsi="Times New Roman"/>
                <w:b/>
              </w:rPr>
            </w:pPr>
            <w:r>
              <w:rPr>
                <w:rFonts w:ascii="Times New Roman" w:hAnsi="Times New Roman"/>
                <w:b/>
              </w:rPr>
              <w:t>Nature of</w:t>
            </w:r>
            <w:r w:rsidRPr="00D7147E">
              <w:rPr>
                <w:rFonts w:ascii="Times New Roman" w:hAnsi="Times New Roman"/>
                <w:b/>
              </w:rPr>
              <w:t xml:space="preserve"> God/Creator</w:t>
            </w:r>
          </w:p>
        </w:tc>
        <w:tc>
          <w:tcPr>
            <w:tcW w:w="10433" w:type="dxa"/>
            <w:gridSpan w:val="4"/>
          </w:tcPr>
          <w:p w:rsidR="00492053" w:rsidRDefault="00492053" w:rsidP="00492053">
            <w:pPr>
              <w:rPr>
                <w:rFonts w:ascii="Arial" w:hAnsi="Arial" w:cs="Arial"/>
                <w:sz w:val="20"/>
                <w:szCs w:val="20"/>
              </w:rPr>
            </w:pPr>
            <w:r w:rsidRPr="00B65BDE">
              <w:rPr>
                <w:rFonts w:ascii="Arial" w:hAnsi="Arial" w:cs="Arial"/>
                <w:sz w:val="20"/>
                <w:szCs w:val="20"/>
              </w:rPr>
              <w:t>Islam teaches that Allah, the one god, has 99 attributes. Although we</w:t>
            </w:r>
            <w:r>
              <w:rPr>
                <w:rFonts w:ascii="Arial" w:hAnsi="Arial" w:cs="Arial"/>
                <w:sz w:val="20"/>
                <w:szCs w:val="20"/>
              </w:rPr>
              <w:t xml:space="preserve"> </w:t>
            </w:r>
            <w:r w:rsidRPr="00B65BDE">
              <w:rPr>
                <w:rFonts w:ascii="Arial" w:hAnsi="Arial" w:cs="Arial"/>
                <w:sz w:val="20"/>
                <w:szCs w:val="20"/>
              </w:rPr>
              <w:t>can understand some of His attributes, His essence cannot be comprehended by a human's limited mental capacity</w:t>
            </w:r>
            <w:r>
              <w:rPr>
                <w:rFonts w:ascii="Arial" w:hAnsi="Arial" w:cs="Arial"/>
                <w:sz w:val="20"/>
                <w:szCs w:val="20"/>
              </w:rPr>
              <w:t xml:space="preserve">. </w:t>
            </w:r>
            <w:r w:rsidRPr="00B65BDE">
              <w:rPr>
                <w:rFonts w:ascii="Arial" w:hAnsi="Arial" w:cs="Arial"/>
                <w:sz w:val="20"/>
                <w:szCs w:val="20"/>
              </w:rPr>
              <w:t>He is transcendent and not a part of his creation, and is most often referred to in terms and with names that emphasize his majesty and superiority.</w:t>
            </w:r>
          </w:p>
          <w:p w:rsidR="00DF4663" w:rsidRPr="00BE018A" w:rsidRDefault="00DF4663" w:rsidP="00DF4663">
            <w:pPr>
              <w:rPr>
                <w:rFonts w:ascii="Times New Roman" w:hAnsi="Times New Roman" w:cs="Times New Roman"/>
              </w:rPr>
            </w:pPr>
          </w:p>
        </w:tc>
      </w:tr>
      <w:tr w:rsidR="00DF4663" w:rsidTr="00E7314B">
        <w:tc>
          <w:tcPr>
            <w:tcW w:w="3324" w:type="dxa"/>
            <w:gridSpan w:val="2"/>
          </w:tcPr>
          <w:p w:rsidR="00DF4663" w:rsidRPr="00D7147E" w:rsidRDefault="00DF4663" w:rsidP="00DF4663">
            <w:pPr>
              <w:spacing w:before="120"/>
              <w:rPr>
                <w:rFonts w:ascii="Times New Roman" w:hAnsi="Times New Roman"/>
                <w:b/>
              </w:rPr>
            </w:pPr>
            <w:r w:rsidRPr="00D7147E">
              <w:rPr>
                <w:rFonts w:ascii="Times New Roman" w:hAnsi="Times New Roman"/>
                <w:b/>
              </w:rPr>
              <w:t>View of Human Nature</w:t>
            </w:r>
          </w:p>
        </w:tc>
        <w:tc>
          <w:tcPr>
            <w:tcW w:w="10433" w:type="dxa"/>
            <w:gridSpan w:val="4"/>
          </w:tcPr>
          <w:p w:rsidR="00DF4663" w:rsidRPr="00BE018A" w:rsidRDefault="00492053" w:rsidP="00DF4663">
            <w:pPr>
              <w:rPr>
                <w:rFonts w:ascii="Times New Roman" w:hAnsi="Times New Roman" w:cs="Times New Roman"/>
              </w:rPr>
            </w:pPr>
            <w:r w:rsidRPr="00B65BDE">
              <w:rPr>
                <w:rFonts w:ascii="Arial" w:hAnsi="Arial" w:cs="Arial"/>
                <w:sz w:val="20"/>
                <w:szCs w:val="20"/>
              </w:rPr>
              <w:t>Humans are the greatest of all creatures, created with free will for the purpose of obeying and</w:t>
            </w:r>
            <w:r>
              <w:rPr>
                <w:rFonts w:ascii="Arial" w:hAnsi="Arial" w:cs="Arial"/>
                <w:sz w:val="20"/>
                <w:szCs w:val="20"/>
              </w:rPr>
              <w:t xml:space="preserve"> serving God.</w:t>
            </w:r>
          </w:p>
        </w:tc>
      </w:tr>
      <w:tr w:rsidR="00DF4663" w:rsidTr="00E7314B">
        <w:tc>
          <w:tcPr>
            <w:tcW w:w="3324" w:type="dxa"/>
            <w:gridSpan w:val="2"/>
          </w:tcPr>
          <w:p w:rsidR="00DF4663" w:rsidRPr="00D7147E" w:rsidRDefault="00DF4663" w:rsidP="00DF4663">
            <w:pPr>
              <w:spacing w:before="120"/>
              <w:rPr>
                <w:rFonts w:ascii="Times New Roman" w:hAnsi="Times New Roman"/>
                <w:b/>
              </w:rPr>
            </w:pPr>
            <w:r w:rsidRPr="00D7147E">
              <w:rPr>
                <w:rFonts w:ascii="Times New Roman" w:hAnsi="Times New Roman"/>
                <w:b/>
              </w:rPr>
              <w:t>View of Good &amp; Evil</w:t>
            </w:r>
          </w:p>
        </w:tc>
        <w:tc>
          <w:tcPr>
            <w:tcW w:w="10433" w:type="dxa"/>
            <w:gridSpan w:val="4"/>
          </w:tcPr>
          <w:p w:rsidR="00DF4663" w:rsidRPr="00BE018A" w:rsidRDefault="00492053" w:rsidP="00DF4663">
            <w:pPr>
              <w:rPr>
                <w:rFonts w:ascii="Times New Roman" w:hAnsi="Times New Roman" w:cs="Times New Roman"/>
              </w:rPr>
            </w:pPr>
            <w:r w:rsidRPr="00B65BDE">
              <w:rPr>
                <w:rFonts w:ascii="Arial" w:hAnsi="Arial" w:cs="Arial"/>
                <w:sz w:val="20"/>
                <w:szCs w:val="20"/>
              </w:rPr>
              <w:t>Islam offers a complete picture in explaining good and evil. To understand</w:t>
            </w:r>
            <w:r>
              <w:rPr>
                <w:rFonts w:ascii="Arial" w:hAnsi="Arial" w:cs="Arial"/>
                <w:sz w:val="20"/>
                <w:szCs w:val="20"/>
              </w:rPr>
              <w:t xml:space="preserve"> </w:t>
            </w:r>
            <w:r w:rsidRPr="00B65BDE">
              <w:rPr>
                <w:rFonts w:ascii="Arial" w:hAnsi="Arial" w:cs="Arial"/>
                <w:sz w:val="20"/>
                <w:szCs w:val="20"/>
              </w:rPr>
              <w:t>the Islamic teachings on good and evil, however, one first needs to understand that Islam views life as a test of deciding between good and evil.</w:t>
            </w:r>
            <w:r>
              <w:t xml:space="preserve"> </w:t>
            </w:r>
            <w:r w:rsidRPr="00B65BDE">
              <w:rPr>
                <w:rFonts w:ascii="Arial" w:hAnsi="Arial" w:cs="Arial"/>
                <w:sz w:val="20"/>
                <w:szCs w:val="20"/>
              </w:rPr>
              <w:t>The Qur’an clearly states that God is the only authority in defining good and evil.</w:t>
            </w:r>
          </w:p>
        </w:tc>
      </w:tr>
      <w:tr w:rsidR="00DF4663" w:rsidTr="00E7314B">
        <w:tc>
          <w:tcPr>
            <w:tcW w:w="3324" w:type="dxa"/>
            <w:gridSpan w:val="2"/>
          </w:tcPr>
          <w:p w:rsidR="00DF4663" w:rsidRPr="00D7147E" w:rsidRDefault="00DF4663" w:rsidP="00DF4663">
            <w:pPr>
              <w:spacing w:before="120"/>
              <w:rPr>
                <w:rFonts w:ascii="Times New Roman" w:hAnsi="Times New Roman"/>
                <w:b/>
              </w:rPr>
            </w:pPr>
            <w:r w:rsidRPr="00D7147E">
              <w:rPr>
                <w:rFonts w:ascii="Times New Roman" w:hAnsi="Times New Roman"/>
                <w:b/>
              </w:rPr>
              <w:t>View of Salvation</w:t>
            </w:r>
          </w:p>
        </w:tc>
        <w:tc>
          <w:tcPr>
            <w:tcW w:w="10433" w:type="dxa"/>
            <w:gridSpan w:val="4"/>
          </w:tcPr>
          <w:p w:rsidR="00DF4663" w:rsidRPr="00BE018A" w:rsidRDefault="00492053" w:rsidP="00DF4663">
            <w:pPr>
              <w:rPr>
                <w:rFonts w:ascii="Times New Roman" w:hAnsi="Times New Roman" w:cs="Times New Roman"/>
              </w:rPr>
            </w:pPr>
            <w:r w:rsidRPr="00B65BDE">
              <w:rPr>
                <w:rFonts w:ascii="Arial" w:hAnsi="Arial" w:cs="Arial"/>
                <w:sz w:val="20"/>
                <w:szCs w:val="20"/>
              </w:rPr>
              <w:t>For a Muslim, the purpose of life is to live in a way that is pleasing to</w:t>
            </w:r>
            <w:r>
              <w:rPr>
                <w:rFonts w:ascii="Arial" w:hAnsi="Arial" w:cs="Arial"/>
                <w:sz w:val="20"/>
                <w:szCs w:val="20"/>
              </w:rPr>
              <w:t xml:space="preserve"> </w:t>
            </w:r>
            <w:r w:rsidRPr="00B65BDE">
              <w:rPr>
                <w:rFonts w:ascii="Arial" w:hAnsi="Arial" w:cs="Arial"/>
                <w:sz w:val="20"/>
                <w:szCs w:val="20"/>
              </w:rPr>
              <w:t>Allah so that one may gain Paradise. It is believed that at puberty, an account of each person's deeds is opened, and this will be used at the Day of Judgment to determine his eternal fate.</w:t>
            </w:r>
          </w:p>
        </w:tc>
      </w:tr>
      <w:tr w:rsidR="00DF4663" w:rsidTr="00E7314B">
        <w:tc>
          <w:tcPr>
            <w:tcW w:w="3324" w:type="dxa"/>
            <w:gridSpan w:val="2"/>
          </w:tcPr>
          <w:p w:rsidR="00DF4663" w:rsidRPr="00D7147E" w:rsidRDefault="00DF4663" w:rsidP="00DF4663">
            <w:pPr>
              <w:spacing w:before="120"/>
              <w:rPr>
                <w:rFonts w:ascii="Times New Roman" w:hAnsi="Times New Roman"/>
                <w:b/>
              </w:rPr>
            </w:pPr>
            <w:r w:rsidRPr="00D7147E">
              <w:rPr>
                <w:rFonts w:ascii="Times New Roman" w:hAnsi="Times New Roman"/>
                <w:b/>
              </w:rPr>
              <w:t>View of After Life</w:t>
            </w:r>
          </w:p>
        </w:tc>
        <w:tc>
          <w:tcPr>
            <w:tcW w:w="10433" w:type="dxa"/>
            <w:gridSpan w:val="4"/>
          </w:tcPr>
          <w:p w:rsidR="00DF4663" w:rsidRPr="00BE018A" w:rsidRDefault="00492053" w:rsidP="00DF4663">
            <w:pPr>
              <w:rPr>
                <w:rFonts w:ascii="Times New Roman" w:hAnsi="Times New Roman" w:cs="Times New Roman"/>
              </w:rPr>
            </w:pPr>
            <w:r w:rsidRPr="00B65BDE">
              <w:rPr>
                <w:rFonts w:ascii="Arial" w:hAnsi="Arial" w:cs="Arial"/>
                <w:sz w:val="20"/>
                <w:szCs w:val="20"/>
              </w:rPr>
              <w:t>Islam teaches the continued existence of the soul and a transformed physical existence after</w:t>
            </w:r>
            <w:r>
              <w:rPr>
                <w:rFonts w:ascii="Arial" w:hAnsi="Arial" w:cs="Arial"/>
                <w:sz w:val="20"/>
                <w:szCs w:val="20"/>
              </w:rPr>
              <w:t xml:space="preserve"> </w:t>
            </w:r>
            <w:r w:rsidRPr="00B65BDE">
              <w:rPr>
                <w:rFonts w:ascii="Arial" w:hAnsi="Arial" w:cs="Arial"/>
                <w:sz w:val="20"/>
                <w:szCs w:val="20"/>
              </w:rPr>
              <w:t>death. Muslims believe there will be a day of judgment when all humans will be divided between the eternal destinations of Paradise and Hell.</w:t>
            </w:r>
            <w:r>
              <w:rPr>
                <w:rFonts w:ascii="Arial" w:hAnsi="Arial" w:cs="Arial"/>
                <w:sz w:val="20"/>
                <w:szCs w:val="20"/>
              </w:rPr>
              <w:t xml:space="preserve"> </w:t>
            </w:r>
            <w:r w:rsidRPr="00B65BDE">
              <w:rPr>
                <w:rFonts w:ascii="Arial" w:hAnsi="Arial" w:cs="Arial"/>
                <w:sz w:val="20"/>
                <w:szCs w:val="20"/>
              </w:rPr>
              <w:t>Until the Day of Judgment, deceased souls remain in their graves awaiting the resurrection. However, they begin to feel immediately a taste of their destiny to come.</w:t>
            </w:r>
          </w:p>
        </w:tc>
      </w:tr>
      <w:tr w:rsidR="00DF4663" w:rsidTr="00E7314B">
        <w:tc>
          <w:tcPr>
            <w:tcW w:w="3324" w:type="dxa"/>
            <w:gridSpan w:val="2"/>
          </w:tcPr>
          <w:p w:rsidR="00DF4663" w:rsidRPr="00D7147E" w:rsidRDefault="00DF4663" w:rsidP="00DF4663">
            <w:pPr>
              <w:spacing w:before="120"/>
              <w:rPr>
                <w:rFonts w:ascii="Times New Roman" w:hAnsi="Times New Roman"/>
                <w:b/>
              </w:rPr>
            </w:pPr>
            <w:r w:rsidRPr="00D7147E">
              <w:rPr>
                <w:rFonts w:ascii="Times New Roman" w:hAnsi="Times New Roman"/>
                <w:b/>
              </w:rPr>
              <w:t>Practices and Rituals</w:t>
            </w:r>
          </w:p>
        </w:tc>
        <w:tc>
          <w:tcPr>
            <w:tcW w:w="10433" w:type="dxa"/>
            <w:gridSpan w:val="4"/>
          </w:tcPr>
          <w:p w:rsidR="00DF4663" w:rsidRPr="00BE018A" w:rsidRDefault="00492053" w:rsidP="00DF4663">
            <w:pPr>
              <w:rPr>
                <w:rFonts w:ascii="Times New Roman" w:hAnsi="Times New Roman" w:cs="Times New Roman"/>
              </w:rPr>
            </w:pPr>
            <w:r>
              <w:rPr>
                <w:rFonts w:ascii="Arial" w:hAnsi="Arial" w:cs="Arial"/>
                <w:sz w:val="20"/>
                <w:szCs w:val="20"/>
              </w:rPr>
              <w:t>Prayers</w:t>
            </w:r>
            <w:r w:rsidRPr="00E71670">
              <w:rPr>
                <w:rFonts w:ascii="Arial" w:hAnsi="Arial" w:cs="Arial"/>
                <w:sz w:val="20"/>
                <w:szCs w:val="20"/>
              </w:rPr>
              <w:t>, fasting</w:t>
            </w:r>
            <w:r>
              <w:rPr>
                <w:rFonts w:ascii="Arial" w:hAnsi="Arial" w:cs="Arial"/>
                <w:sz w:val="20"/>
                <w:szCs w:val="20"/>
              </w:rPr>
              <w:t>,</w:t>
            </w:r>
            <w:r w:rsidRPr="00E71670">
              <w:rPr>
                <w:rFonts w:ascii="Arial" w:hAnsi="Arial" w:cs="Arial"/>
                <w:sz w:val="20"/>
                <w:szCs w:val="20"/>
              </w:rPr>
              <w:t xml:space="preserve"> and the pilgrimage. It is also common to hear about the various restrictions Islam imposes such as prohibition of alcohol and pork, and the requirement for women to</w:t>
            </w:r>
            <w:r w:rsidR="005B4124">
              <w:rPr>
                <w:rFonts w:ascii="Arial" w:hAnsi="Arial" w:cs="Arial"/>
                <w:sz w:val="20"/>
                <w:szCs w:val="20"/>
              </w:rPr>
              <w:t xml:space="preserve"> </w:t>
            </w:r>
            <w:r w:rsidR="005B4124" w:rsidRPr="00E71670">
              <w:rPr>
                <w:rFonts w:ascii="Arial" w:hAnsi="Arial" w:cs="Arial"/>
                <w:sz w:val="20"/>
                <w:szCs w:val="20"/>
              </w:rPr>
              <w:t>dress modestly</w:t>
            </w:r>
            <w:r w:rsidR="005B4124">
              <w:rPr>
                <w:rFonts w:ascii="Arial" w:hAnsi="Arial" w:cs="Arial"/>
                <w:sz w:val="20"/>
                <w:szCs w:val="20"/>
              </w:rPr>
              <w:t>.</w:t>
            </w:r>
            <w:r w:rsidR="005B4124">
              <w:t xml:space="preserve"> </w:t>
            </w:r>
            <w:r w:rsidR="005B4124" w:rsidRPr="00E71670">
              <w:rPr>
                <w:rFonts w:ascii="Arial" w:hAnsi="Arial" w:cs="Arial"/>
                <w:sz w:val="20"/>
                <w:szCs w:val="20"/>
              </w:rPr>
              <w:t>The Muslim prayer is a combination of physical actions, verbal sayings, and an internal feeling in the heart. Muslims are required to be in a state of calmness, serenity and humbleness while performing their prayers. Once the prayer is started, a series of sayings and actions are performed. The sayings include reciting parts of the holy Qur'an, the holy book of Islam, as well as other sayings glorifying God and thanking Him for all of His blessings upon us.</w:t>
            </w:r>
          </w:p>
        </w:tc>
      </w:tr>
      <w:tr w:rsidR="00DF4663" w:rsidTr="00E7314B">
        <w:tc>
          <w:tcPr>
            <w:tcW w:w="3324" w:type="dxa"/>
            <w:gridSpan w:val="2"/>
          </w:tcPr>
          <w:p w:rsidR="00DF4663" w:rsidRPr="00D7147E" w:rsidRDefault="00DF4663" w:rsidP="00DF4663">
            <w:pPr>
              <w:spacing w:before="120"/>
              <w:rPr>
                <w:rFonts w:ascii="Times New Roman" w:hAnsi="Times New Roman"/>
                <w:b/>
              </w:rPr>
            </w:pPr>
            <w:r w:rsidRPr="00D7147E">
              <w:rPr>
                <w:rFonts w:ascii="Times New Roman" w:hAnsi="Times New Roman"/>
                <w:b/>
              </w:rPr>
              <w:t>Celebrations &amp; Festivals</w:t>
            </w:r>
          </w:p>
        </w:tc>
        <w:tc>
          <w:tcPr>
            <w:tcW w:w="10433" w:type="dxa"/>
            <w:gridSpan w:val="4"/>
          </w:tcPr>
          <w:p w:rsidR="005B4124" w:rsidRDefault="005B4124" w:rsidP="005B4124">
            <w:pPr>
              <w:rPr>
                <w:rFonts w:ascii="Arial" w:hAnsi="Arial" w:cs="Arial"/>
                <w:sz w:val="20"/>
                <w:szCs w:val="20"/>
              </w:rPr>
            </w:pPr>
            <w:proofErr w:type="spellStart"/>
            <w:r w:rsidRPr="00E71670">
              <w:rPr>
                <w:rFonts w:ascii="Arial" w:hAnsi="Arial" w:cs="Arial"/>
                <w:sz w:val="20"/>
                <w:szCs w:val="20"/>
              </w:rPr>
              <w:t>Eid</w:t>
            </w:r>
            <w:proofErr w:type="spellEnd"/>
            <w:r w:rsidRPr="00E71670">
              <w:rPr>
                <w:rFonts w:ascii="Arial" w:hAnsi="Arial" w:cs="Arial"/>
                <w:sz w:val="20"/>
                <w:szCs w:val="20"/>
              </w:rPr>
              <w:t xml:space="preserve"> al-</w:t>
            </w:r>
            <w:proofErr w:type="spellStart"/>
            <w:r w:rsidRPr="00E71670">
              <w:rPr>
                <w:rFonts w:ascii="Arial" w:hAnsi="Arial" w:cs="Arial"/>
                <w:sz w:val="20"/>
                <w:szCs w:val="20"/>
              </w:rPr>
              <w:t>Fitr</w:t>
            </w:r>
            <w:proofErr w:type="spellEnd"/>
            <w:r>
              <w:rPr>
                <w:rFonts w:ascii="Arial" w:hAnsi="Arial" w:cs="Arial"/>
                <w:sz w:val="20"/>
                <w:szCs w:val="20"/>
              </w:rPr>
              <w:t xml:space="preserve">- </w:t>
            </w:r>
            <w:r w:rsidRPr="00E71670">
              <w:rPr>
                <w:rFonts w:ascii="Arial" w:hAnsi="Arial" w:cs="Arial"/>
                <w:sz w:val="20"/>
                <w:szCs w:val="20"/>
              </w:rPr>
              <w:t>Known as the “Feast of Breaking of the Fast” which marks the end of Ramadan. It falls on the first day of</w:t>
            </w:r>
            <w:r>
              <w:rPr>
                <w:rFonts w:ascii="Arial" w:hAnsi="Arial" w:cs="Arial"/>
                <w:sz w:val="20"/>
                <w:szCs w:val="20"/>
              </w:rPr>
              <w:t xml:space="preserve"> </w:t>
            </w:r>
            <w:r w:rsidRPr="00E71670">
              <w:rPr>
                <w:rFonts w:ascii="Arial" w:hAnsi="Arial" w:cs="Arial"/>
                <w:sz w:val="20"/>
                <w:szCs w:val="20"/>
              </w:rPr>
              <w:t>the next month, Shawwal and celebration lasts 3 days.</w:t>
            </w:r>
            <w:r>
              <w:rPr>
                <w:rFonts w:ascii="Arial" w:hAnsi="Arial" w:cs="Arial"/>
                <w:sz w:val="20"/>
                <w:szCs w:val="20"/>
              </w:rPr>
              <w:t xml:space="preserve"> </w:t>
            </w:r>
            <w:proofErr w:type="spellStart"/>
            <w:r w:rsidRPr="00E71670">
              <w:rPr>
                <w:rFonts w:ascii="Arial" w:hAnsi="Arial" w:cs="Arial"/>
                <w:sz w:val="20"/>
                <w:szCs w:val="20"/>
              </w:rPr>
              <w:t>Eid</w:t>
            </w:r>
            <w:proofErr w:type="spellEnd"/>
            <w:r w:rsidRPr="00E71670">
              <w:rPr>
                <w:rFonts w:ascii="Arial" w:hAnsi="Arial" w:cs="Arial"/>
                <w:sz w:val="20"/>
                <w:szCs w:val="20"/>
              </w:rPr>
              <w:t xml:space="preserve"> al-</w:t>
            </w:r>
            <w:proofErr w:type="spellStart"/>
            <w:r w:rsidRPr="00E71670">
              <w:rPr>
                <w:rFonts w:ascii="Arial" w:hAnsi="Arial" w:cs="Arial"/>
                <w:sz w:val="20"/>
                <w:szCs w:val="20"/>
              </w:rPr>
              <w:t>Adha</w:t>
            </w:r>
            <w:proofErr w:type="spellEnd"/>
          </w:p>
          <w:p w:rsidR="005B4124" w:rsidRPr="00E71670" w:rsidRDefault="005B4124" w:rsidP="005B4124">
            <w:pPr>
              <w:rPr>
                <w:rFonts w:ascii="Arial" w:hAnsi="Arial" w:cs="Arial"/>
                <w:sz w:val="20"/>
                <w:szCs w:val="20"/>
              </w:rPr>
            </w:pPr>
          </w:p>
          <w:p w:rsidR="005B4124" w:rsidRPr="00E71670" w:rsidRDefault="005B4124" w:rsidP="005B4124">
            <w:pPr>
              <w:rPr>
                <w:rFonts w:ascii="Arial" w:hAnsi="Arial" w:cs="Arial"/>
                <w:sz w:val="20"/>
                <w:szCs w:val="20"/>
              </w:rPr>
            </w:pPr>
            <w:r w:rsidRPr="00E71670">
              <w:rPr>
                <w:rFonts w:ascii="Arial" w:hAnsi="Arial" w:cs="Arial"/>
                <w:sz w:val="20"/>
                <w:szCs w:val="20"/>
              </w:rPr>
              <w:lastRenderedPageBreak/>
              <w:t xml:space="preserve">Known as the “Feast of the Sacrifice” is the 10th day of </w:t>
            </w:r>
            <w:proofErr w:type="spellStart"/>
            <w:r w:rsidRPr="00E71670">
              <w:rPr>
                <w:rFonts w:ascii="Arial" w:hAnsi="Arial" w:cs="Arial"/>
                <w:sz w:val="20"/>
                <w:szCs w:val="20"/>
              </w:rPr>
              <w:t>Dhu</w:t>
            </w:r>
            <w:proofErr w:type="spellEnd"/>
            <w:r w:rsidRPr="00E71670">
              <w:rPr>
                <w:rFonts w:ascii="Arial" w:hAnsi="Arial" w:cs="Arial"/>
                <w:sz w:val="20"/>
                <w:szCs w:val="20"/>
              </w:rPr>
              <w:t xml:space="preserve"> al-</w:t>
            </w:r>
            <w:proofErr w:type="spellStart"/>
            <w:r w:rsidRPr="00E71670">
              <w:rPr>
                <w:rFonts w:ascii="Arial" w:hAnsi="Arial" w:cs="Arial"/>
                <w:sz w:val="20"/>
                <w:szCs w:val="20"/>
              </w:rPr>
              <w:t>Hijjah</w:t>
            </w:r>
            <w:proofErr w:type="spellEnd"/>
            <w:r w:rsidRPr="00E71670">
              <w:rPr>
                <w:rFonts w:ascii="Arial" w:hAnsi="Arial" w:cs="Arial"/>
                <w:sz w:val="20"/>
                <w:szCs w:val="20"/>
              </w:rPr>
              <w:t>.</w:t>
            </w:r>
            <w:r>
              <w:rPr>
                <w:rFonts w:ascii="Arial" w:hAnsi="Arial" w:cs="Arial"/>
                <w:sz w:val="20"/>
                <w:szCs w:val="20"/>
              </w:rPr>
              <w:t xml:space="preserve"> </w:t>
            </w:r>
            <w:r w:rsidRPr="00E71670">
              <w:rPr>
                <w:rFonts w:ascii="Arial" w:hAnsi="Arial" w:cs="Arial"/>
                <w:sz w:val="20"/>
                <w:szCs w:val="20"/>
              </w:rPr>
              <w:t xml:space="preserve">Day of </w:t>
            </w:r>
            <w:proofErr w:type="spellStart"/>
            <w:r w:rsidRPr="00E71670">
              <w:rPr>
                <w:rFonts w:ascii="Arial" w:hAnsi="Arial" w:cs="Arial"/>
                <w:sz w:val="20"/>
                <w:szCs w:val="20"/>
              </w:rPr>
              <w:t>Arafa</w:t>
            </w:r>
            <w:proofErr w:type="spellEnd"/>
            <w:r>
              <w:rPr>
                <w:rFonts w:ascii="Arial" w:hAnsi="Arial" w:cs="Arial"/>
                <w:sz w:val="20"/>
                <w:szCs w:val="20"/>
              </w:rPr>
              <w:t xml:space="preserve"> - </w:t>
            </w:r>
            <w:r w:rsidRPr="00E71670">
              <w:rPr>
                <w:rFonts w:ascii="Arial" w:hAnsi="Arial" w:cs="Arial"/>
                <w:sz w:val="20"/>
                <w:szCs w:val="20"/>
              </w:rPr>
              <w:t xml:space="preserve">It is the 9th day of the month </w:t>
            </w:r>
            <w:proofErr w:type="spellStart"/>
            <w:r w:rsidRPr="00E71670">
              <w:rPr>
                <w:rFonts w:ascii="Arial" w:hAnsi="Arial" w:cs="Arial"/>
                <w:sz w:val="20"/>
                <w:szCs w:val="20"/>
              </w:rPr>
              <w:t>Dhu</w:t>
            </w:r>
            <w:proofErr w:type="spellEnd"/>
            <w:r w:rsidRPr="00E71670">
              <w:rPr>
                <w:rFonts w:ascii="Arial" w:hAnsi="Arial" w:cs="Arial"/>
                <w:sz w:val="20"/>
                <w:szCs w:val="20"/>
              </w:rPr>
              <w:t xml:space="preserve"> al-</w:t>
            </w:r>
            <w:proofErr w:type="spellStart"/>
            <w:r w:rsidRPr="00E71670">
              <w:rPr>
                <w:rFonts w:ascii="Arial" w:hAnsi="Arial" w:cs="Arial"/>
                <w:sz w:val="20"/>
                <w:szCs w:val="20"/>
              </w:rPr>
              <w:t>Hijjah</w:t>
            </w:r>
            <w:proofErr w:type="spellEnd"/>
            <w:r w:rsidRPr="00E71670">
              <w:rPr>
                <w:rFonts w:ascii="Arial" w:hAnsi="Arial" w:cs="Arial"/>
                <w:sz w:val="20"/>
                <w:szCs w:val="20"/>
              </w:rPr>
              <w:t xml:space="preserve"> -the last month in the Islamic Calendar). It is also the second day of Hajj. The next day is the first day of </w:t>
            </w:r>
            <w:proofErr w:type="spellStart"/>
            <w:r w:rsidRPr="00E71670">
              <w:rPr>
                <w:rFonts w:ascii="Arial" w:hAnsi="Arial" w:cs="Arial"/>
                <w:sz w:val="20"/>
                <w:szCs w:val="20"/>
              </w:rPr>
              <w:t>Eid</w:t>
            </w:r>
            <w:proofErr w:type="spellEnd"/>
            <w:r w:rsidRPr="00E71670">
              <w:rPr>
                <w:rFonts w:ascii="Arial" w:hAnsi="Arial" w:cs="Arial"/>
                <w:sz w:val="20"/>
                <w:szCs w:val="20"/>
              </w:rPr>
              <w:t xml:space="preserve"> al-</w:t>
            </w:r>
            <w:proofErr w:type="spellStart"/>
            <w:r w:rsidRPr="00E71670">
              <w:rPr>
                <w:rFonts w:ascii="Arial" w:hAnsi="Arial" w:cs="Arial"/>
                <w:sz w:val="20"/>
                <w:szCs w:val="20"/>
              </w:rPr>
              <w:t>Adha</w:t>
            </w:r>
            <w:proofErr w:type="spellEnd"/>
            <w:r w:rsidRPr="00E71670">
              <w:rPr>
                <w:rFonts w:ascii="Arial" w:hAnsi="Arial" w:cs="Arial"/>
                <w:sz w:val="20"/>
                <w:szCs w:val="20"/>
              </w:rPr>
              <w:t>.</w:t>
            </w:r>
          </w:p>
          <w:p w:rsidR="005B4124" w:rsidRDefault="005B4124" w:rsidP="005B4124">
            <w:pPr>
              <w:rPr>
                <w:rFonts w:ascii="Arial" w:hAnsi="Arial" w:cs="Arial"/>
                <w:sz w:val="20"/>
                <w:szCs w:val="20"/>
              </w:rPr>
            </w:pPr>
          </w:p>
          <w:p w:rsidR="00DF4663" w:rsidRPr="00BE018A" w:rsidRDefault="00DF4663" w:rsidP="005B4124">
            <w:pPr>
              <w:rPr>
                <w:rFonts w:ascii="Times New Roman" w:hAnsi="Times New Roman" w:cs="Times New Roman"/>
              </w:rPr>
            </w:pPr>
          </w:p>
        </w:tc>
      </w:tr>
      <w:tr w:rsidR="00DF4663" w:rsidTr="00E7314B">
        <w:trPr>
          <w:trHeight w:val="480"/>
        </w:trPr>
        <w:tc>
          <w:tcPr>
            <w:tcW w:w="3324" w:type="dxa"/>
            <w:gridSpan w:val="2"/>
            <w:vMerge w:val="restart"/>
          </w:tcPr>
          <w:p w:rsidR="00DF4663" w:rsidRPr="003E47EE" w:rsidRDefault="00DF4663" w:rsidP="00DF4663">
            <w:pPr>
              <w:spacing w:before="240"/>
              <w:rPr>
                <w:rFonts w:ascii="Times New Roman" w:hAnsi="Times New Roman" w:cs="Arial"/>
                <w:b/>
                <w:sz w:val="28"/>
                <w:szCs w:val="20"/>
              </w:rPr>
            </w:pPr>
            <w:r>
              <w:rPr>
                <w:rFonts w:ascii="Times New Roman" w:hAnsi="Times New Roman" w:cs="Arial"/>
                <w:b/>
                <w:sz w:val="28"/>
                <w:szCs w:val="20"/>
              </w:rPr>
              <w:lastRenderedPageBreak/>
              <w:t>Week 8</w:t>
            </w:r>
            <w:r w:rsidRPr="003E47EE">
              <w:rPr>
                <w:rFonts w:ascii="Times New Roman" w:hAnsi="Times New Roman" w:cs="Arial"/>
                <w:b/>
                <w:sz w:val="28"/>
                <w:szCs w:val="20"/>
              </w:rPr>
              <w:t xml:space="preserve">  - Sources</w:t>
            </w:r>
          </w:p>
          <w:p w:rsidR="00DF4663" w:rsidRPr="00D7147E" w:rsidRDefault="00DF4663" w:rsidP="00DF4663">
            <w:pPr>
              <w:spacing w:before="120"/>
              <w:rPr>
                <w:rFonts w:ascii="Times New Roman" w:hAnsi="Times New Roman"/>
                <w:b/>
              </w:rPr>
            </w:pPr>
          </w:p>
        </w:tc>
        <w:tc>
          <w:tcPr>
            <w:tcW w:w="3477" w:type="dxa"/>
            <w:shd w:val="clear" w:color="auto" w:fill="auto"/>
          </w:tcPr>
          <w:p w:rsidR="00DF4663" w:rsidRPr="00BE018A" w:rsidRDefault="00DF4663" w:rsidP="00DF4663">
            <w:pPr>
              <w:rPr>
                <w:rFonts w:ascii="Times New Roman" w:hAnsi="Times New Roman" w:cs="Times New Roman"/>
              </w:rPr>
            </w:pPr>
            <w:r w:rsidRPr="00BE018A">
              <w:rPr>
                <w:rFonts w:ascii="Times New Roman" w:hAnsi="Times New Roman" w:cs="Times New Roman"/>
              </w:rPr>
              <w:t xml:space="preserve"> </w:t>
            </w:r>
            <w:r w:rsidR="005B4124" w:rsidRPr="00DF4663">
              <w:rPr>
                <w:rFonts w:ascii="Times New Roman" w:hAnsi="Times New Roman" w:cs="Times New Roman"/>
              </w:rPr>
              <w:t>Mary Pat Fisher, 9</w:t>
            </w:r>
            <w:r w:rsidR="005B4124" w:rsidRPr="00DF4663">
              <w:rPr>
                <w:rFonts w:ascii="Times New Roman" w:hAnsi="Times New Roman" w:cs="Times New Roman"/>
                <w:vertAlign w:val="superscript"/>
              </w:rPr>
              <w:t>th</w:t>
            </w:r>
            <w:r w:rsidR="005B4124" w:rsidRPr="00DF4663">
              <w:rPr>
                <w:rFonts w:ascii="Times New Roman" w:hAnsi="Times New Roman" w:cs="Times New Roman"/>
              </w:rPr>
              <w:t xml:space="preserve"> Edition, Living Religious</w:t>
            </w:r>
          </w:p>
        </w:tc>
        <w:tc>
          <w:tcPr>
            <w:tcW w:w="3478" w:type="dxa"/>
            <w:shd w:val="clear" w:color="auto" w:fill="auto"/>
          </w:tcPr>
          <w:p w:rsidR="00DF4663" w:rsidRPr="00BE018A" w:rsidRDefault="005B4124" w:rsidP="00DF4663">
            <w:pPr>
              <w:rPr>
                <w:rFonts w:ascii="Times New Roman" w:hAnsi="Times New Roman" w:cs="Times New Roman"/>
              </w:rPr>
            </w:pPr>
            <w:r w:rsidRPr="00DF4663">
              <w:rPr>
                <w:rFonts w:ascii="Times New Roman" w:hAnsi="Times New Roman" w:cs="Times New Roman"/>
              </w:rPr>
              <w:t>www.britannica.com</w:t>
            </w:r>
          </w:p>
        </w:tc>
        <w:tc>
          <w:tcPr>
            <w:tcW w:w="3478" w:type="dxa"/>
            <w:gridSpan w:val="2"/>
            <w:shd w:val="clear" w:color="auto" w:fill="auto"/>
          </w:tcPr>
          <w:p w:rsidR="00DF4663" w:rsidRPr="00BE018A" w:rsidRDefault="00DF4663" w:rsidP="00DF4663">
            <w:pPr>
              <w:rPr>
                <w:rFonts w:ascii="Times New Roman" w:hAnsi="Times New Roman" w:cs="Times New Roman"/>
              </w:rPr>
            </w:pPr>
          </w:p>
        </w:tc>
      </w:tr>
      <w:tr w:rsidR="00DF4663" w:rsidTr="00E7314B">
        <w:trPr>
          <w:trHeight w:val="480"/>
        </w:trPr>
        <w:tc>
          <w:tcPr>
            <w:tcW w:w="3324" w:type="dxa"/>
            <w:gridSpan w:val="2"/>
            <w:vMerge/>
          </w:tcPr>
          <w:p w:rsidR="00DF4663" w:rsidRDefault="00DF4663" w:rsidP="00DF4663">
            <w:pPr>
              <w:spacing w:before="240"/>
              <w:rPr>
                <w:rFonts w:ascii="Times New Roman" w:hAnsi="Times New Roman" w:cs="Arial"/>
                <w:b/>
                <w:sz w:val="28"/>
                <w:szCs w:val="20"/>
              </w:rPr>
            </w:pPr>
          </w:p>
        </w:tc>
        <w:tc>
          <w:tcPr>
            <w:tcW w:w="3477" w:type="dxa"/>
            <w:shd w:val="clear" w:color="auto" w:fill="auto"/>
          </w:tcPr>
          <w:p w:rsidR="00DF4663" w:rsidRPr="00BE018A" w:rsidRDefault="00DF4663" w:rsidP="00DF4663">
            <w:pPr>
              <w:rPr>
                <w:rFonts w:ascii="Times New Roman" w:hAnsi="Times New Roman" w:cs="Times New Roman"/>
              </w:rPr>
            </w:pPr>
          </w:p>
        </w:tc>
        <w:tc>
          <w:tcPr>
            <w:tcW w:w="3478" w:type="dxa"/>
            <w:shd w:val="clear" w:color="auto" w:fill="auto"/>
          </w:tcPr>
          <w:p w:rsidR="00DF4663" w:rsidRPr="00BE018A" w:rsidRDefault="00DF4663" w:rsidP="00DF4663">
            <w:pPr>
              <w:rPr>
                <w:rFonts w:ascii="Times New Roman" w:hAnsi="Times New Roman" w:cs="Times New Roman"/>
              </w:rPr>
            </w:pPr>
          </w:p>
        </w:tc>
        <w:tc>
          <w:tcPr>
            <w:tcW w:w="3478" w:type="dxa"/>
            <w:gridSpan w:val="2"/>
            <w:shd w:val="clear" w:color="auto" w:fill="auto"/>
          </w:tcPr>
          <w:p w:rsidR="00DF4663" w:rsidRPr="00BE018A" w:rsidRDefault="00DF4663" w:rsidP="00DF4663">
            <w:pPr>
              <w:rPr>
                <w:rFonts w:ascii="Times New Roman" w:hAnsi="Times New Roman" w:cs="Times New Roman"/>
              </w:rPr>
            </w:pPr>
          </w:p>
        </w:tc>
      </w:tr>
      <w:tr w:rsidR="00DF4663" w:rsidTr="00E7314B">
        <w:tc>
          <w:tcPr>
            <w:tcW w:w="3324" w:type="dxa"/>
            <w:gridSpan w:val="2"/>
          </w:tcPr>
          <w:p w:rsidR="00DF4663" w:rsidRPr="00D7147E" w:rsidRDefault="00DF4663" w:rsidP="00DF4663">
            <w:pPr>
              <w:spacing w:before="120"/>
              <w:rPr>
                <w:rFonts w:ascii="Times New Roman" w:hAnsi="Times New Roman" w:cs="Arial"/>
                <w:b/>
                <w:szCs w:val="20"/>
              </w:rPr>
            </w:pPr>
          </w:p>
        </w:tc>
        <w:tc>
          <w:tcPr>
            <w:tcW w:w="10433" w:type="dxa"/>
            <w:gridSpan w:val="4"/>
          </w:tcPr>
          <w:p w:rsidR="00DF4663" w:rsidRPr="00BE018A" w:rsidRDefault="00DF4663" w:rsidP="00DF4663">
            <w:pPr>
              <w:rPr>
                <w:rFonts w:ascii="Times New Roman" w:hAnsi="Times New Roman" w:cs="Times New Roman"/>
              </w:rPr>
            </w:pPr>
          </w:p>
        </w:tc>
      </w:tr>
      <w:tr w:rsidR="00DF4663" w:rsidRPr="00DB0ACC" w:rsidTr="00E7314B">
        <w:tc>
          <w:tcPr>
            <w:tcW w:w="3324" w:type="dxa"/>
            <w:gridSpan w:val="2"/>
          </w:tcPr>
          <w:p w:rsidR="00DF4663" w:rsidRDefault="00DF4663" w:rsidP="00DF4663">
            <w:pPr>
              <w:spacing w:before="240"/>
              <w:jc w:val="center"/>
              <w:rPr>
                <w:rFonts w:ascii="Times New Roman" w:hAnsi="Times New Roman"/>
                <w:b/>
                <w:sz w:val="28"/>
              </w:rPr>
            </w:pPr>
            <w:r>
              <w:rPr>
                <w:rFonts w:ascii="Times New Roman" w:hAnsi="Times New Roman"/>
                <w:b/>
                <w:sz w:val="28"/>
              </w:rPr>
              <w:t>WEEK 9</w:t>
            </w:r>
          </w:p>
          <w:p w:rsidR="00DF4663" w:rsidRDefault="00DF4663" w:rsidP="00DF4663">
            <w:pPr>
              <w:spacing w:before="240"/>
              <w:jc w:val="center"/>
              <w:rPr>
                <w:rFonts w:ascii="Times New Roman" w:hAnsi="Times New Roman"/>
                <w:b/>
                <w:sz w:val="28"/>
              </w:rPr>
            </w:pPr>
            <w:r>
              <w:rPr>
                <w:rFonts w:ascii="Times New Roman" w:hAnsi="Times New Roman"/>
                <w:b/>
                <w:sz w:val="28"/>
              </w:rPr>
              <w:t>SIKHISM</w:t>
            </w:r>
          </w:p>
          <w:p w:rsidR="00DF4663" w:rsidRPr="00DB0ACC" w:rsidRDefault="00DF4663" w:rsidP="00DF4663">
            <w:pPr>
              <w:spacing w:before="240"/>
              <w:rPr>
                <w:rFonts w:ascii="Times New Roman" w:hAnsi="Times New Roman"/>
                <w:b/>
                <w:sz w:val="28"/>
              </w:rPr>
            </w:pPr>
          </w:p>
        </w:tc>
        <w:tc>
          <w:tcPr>
            <w:tcW w:w="10433" w:type="dxa"/>
            <w:gridSpan w:val="4"/>
          </w:tcPr>
          <w:p w:rsidR="00DF4663" w:rsidRPr="00BE018A" w:rsidRDefault="00DF4663" w:rsidP="00DF4663">
            <w:pPr>
              <w:spacing w:before="120" w:after="120"/>
              <w:rPr>
                <w:rFonts w:ascii="Times New Roman" w:hAnsi="Times New Roman" w:cs="Times New Roman"/>
              </w:rPr>
            </w:pPr>
          </w:p>
        </w:tc>
      </w:tr>
      <w:tr w:rsidR="00DF4663" w:rsidTr="00E7314B">
        <w:tc>
          <w:tcPr>
            <w:tcW w:w="3324" w:type="dxa"/>
            <w:gridSpan w:val="2"/>
          </w:tcPr>
          <w:p w:rsidR="00DF4663" w:rsidRPr="00D7147E" w:rsidRDefault="00DF4663" w:rsidP="00DF4663">
            <w:pPr>
              <w:spacing w:before="120"/>
              <w:rPr>
                <w:rFonts w:ascii="Times New Roman" w:hAnsi="Times New Roman"/>
                <w:b/>
              </w:rPr>
            </w:pPr>
            <w:r>
              <w:rPr>
                <w:rFonts w:ascii="Times New Roman" w:hAnsi="Times New Roman"/>
                <w:b/>
              </w:rPr>
              <w:t>Cosmogony - Origin of the Universe</w:t>
            </w:r>
          </w:p>
        </w:tc>
        <w:tc>
          <w:tcPr>
            <w:tcW w:w="10433" w:type="dxa"/>
            <w:gridSpan w:val="4"/>
          </w:tcPr>
          <w:p w:rsidR="00DF4663" w:rsidRPr="00644D97" w:rsidRDefault="00DF4663" w:rsidP="00DF4663">
            <w:pPr>
              <w:spacing w:before="120" w:after="120"/>
              <w:rPr>
                <w:rFonts w:ascii="Times New Roman" w:hAnsi="Times New Roman" w:cs="Times New Roman"/>
              </w:rPr>
            </w:pPr>
            <w:r w:rsidRPr="00644D97">
              <w:rPr>
                <w:rFonts w:ascii="Times New Roman" w:hAnsi="Times New Roman" w:cs="Times New Roman"/>
              </w:rPr>
              <w:t xml:space="preserve">  </w:t>
            </w:r>
            <w:r w:rsidR="00DE66FB" w:rsidRPr="00644D97">
              <w:rPr>
                <w:rFonts w:ascii="Times New Roman" w:hAnsi="Times New Roman" w:cs="Times New Roman"/>
              </w:rPr>
              <w:t>The Sikh tradition was founded by Guru Nanak in the late 15th century C.E. in the Punjab region of what are today</w:t>
            </w:r>
            <w:r w:rsidR="00DE66FB" w:rsidRPr="00644D97">
              <w:rPr>
                <w:rFonts w:ascii="Times New Roman" w:hAnsi="Times New Roman" w:cs="Times New Roman"/>
              </w:rPr>
              <w:t xml:space="preserve"> </w:t>
            </w:r>
            <w:r w:rsidR="00DE66FB" w:rsidRPr="00644D97">
              <w:rPr>
                <w:rFonts w:ascii="Times New Roman" w:hAnsi="Times New Roman" w:cs="Times New Roman"/>
              </w:rPr>
              <w:t>India and Pakistan. According to Sikh beliefs, the same revelatory spirit inhabited Guru Nanak and his nine successors</w:t>
            </w:r>
          </w:p>
        </w:tc>
      </w:tr>
      <w:tr w:rsidR="00DF4663" w:rsidTr="00E7314B">
        <w:tc>
          <w:tcPr>
            <w:tcW w:w="3324" w:type="dxa"/>
            <w:gridSpan w:val="2"/>
          </w:tcPr>
          <w:p w:rsidR="00DF4663" w:rsidRPr="00D7147E" w:rsidRDefault="00DF4663" w:rsidP="00DF4663">
            <w:pPr>
              <w:spacing w:before="120"/>
              <w:rPr>
                <w:rFonts w:ascii="Times New Roman" w:hAnsi="Times New Roman"/>
                <w:b/>
              </w:rPr>
            </w:pPr>
            <w:r>
              <w:rPr>
                <w:rFonts w:ascii="Times New Roman" w:hAnsi="Times New Roman"/>
                <w:b/>
              </w:rPr>
              <w:t>Nature of</w:t>
            </w:r>
            <w:r w:rsidRPr="00D7147E">
              <w:rPr>
                <w:rFonts w:ascii="Times New Roman" w:hAnsi="Times New Roman"/>
                <w:b/>
              </w:rPr>
              <w:t xml:space="preserve"> God/Creator</w:t>
            </w:r>
          </w:p>
        </w:tc>
        <w:tc>
          <w:tcPr>
            <w:tcW w:w="10433" w:type="dxa"/>
            <w:gridSpan w:val="4"/>
          </w:tcPr>
          <w:p w:rsidR="00DF4663" w:rsidRPr="00644D97" w:rsidRDefault="00DE66FB" w:rsidP="00DF4663">
            <w:pPr>
              <w:rPr>
                <w:rFonts w:ascii="Times New Roman" w:hAnsi="Times New Roman" w:cs="Times New Roman"/>
              </w:rPr>
            </w:pPr>
            <w:r w:rsidRPr="00644D97">
              <w:rPr>
                <w:rFonts w:ascii="Times New Roman" w:hAnsi="Times New Roman" w:cs="Times New Roman"/>
              </w:rPr>
              <w:t>The concept of God in Sikhism is uncompromisingly panentheistic, as</w:t>
            </w:r>
            <w:r w:rsidRPr="00644D97">
              <w:rPr>
                <w:rFonts w:ascii="Times New Roman" w:hAnsi="Times New Roman" w:cs="Times New Roman"/>
              </w:rPr>
              <w:t xml:space="preserve"> </w:t>
            </w:r>
            <w:r w:rsidRPr="00644D97">
              <w:rPr>
                <w:rFonts w:ascii="Times New Roman" w:hAnsi="Times New Roman" w:cs="Times New Roman"/>
              </w:rPr>
              <w:t>symbolized by "</w:t>
            </w:r>
            <w:proofErr w:type="spellStart"/>
            <w:r w:rsidRPr="00644D97">
              <w:rPr>
                <w:rFonts w:ascii="Times New Roman" w:hAnsi="Times New Roman" w:cs="Times New Roman"/>
              </w:rPr>
              <w:t>Ik</w:t>
            </w:r>
            <w:proofErr w:type="spellEnd"/>
            <w:r w:rsidRPr="00644D97">
              <w:rPr>
                <w:rFonts w:ascii="Times New Roman" w:hAnsi="Times New Roman" w:cs="Times New Roman"/>
              </w:rPr>
              <w:t xml:space="preserve"> </w:t>
            </w:r>
            <w:proofErr w:type="spellStart"/>
            <w:r w:rsidRPr="00644D97">
              <w:rPr>
                <w:rFonts w:ascii="Times New Roman" w:hAnsi="Times New Roman" w:cs="Times New Roman"/>
              </w:rPr>
              <w:t>Onkar</w:t>
            </w:r>
            <w:proofErr w:type="spellEnd"/>
            <w:r w:rsidRPr="00644D97">
              <w:rPr>
                <w:rFonts w:ascii="Times New Roman" w:hAnsi="Times New Roman" w:cs="Times New Roman"/>
              </w:rPr>
              <w:t xml:space="preserve">"(one Creator), a central tenet of Sikh philosophy. Sikhs believe that the Creator is all pervasive and is the only </w:t>
            </w:r>
            <w:proofErr w:type="gramStart"/>
            <w:r w:rsidRPr="00644D97">
              <w:rPr>
                <w:rFonts w:ascii="Times New Roman" w:hAnsi="Times New Roman" w:cs="Times New Roman"/>
              </w:rPr>
              <w:t>truth, that</w:t>
            </w:r>
            <w:proofErr w:type="gramEnd"/>
            <w:r w:rsidRPr="00644D97">
              <w:rPr>
                <w:rFonts w:ascii="Times New Roman" w:hAnsi="Times New Roman" w:cs="Times New Roman"/>
              </w:rPr>
              <w:t xml:space="preserve"> all creation is illusory and the rout</w:t>
            </w:r>
            <w:r w:rsidRPr="00644D97">
              <w:rPr>
                <w:rFonts w:ascii="Times New Roman" w:hAnsi="Times New Roman" w:cs="Times New Roman"/>
              </w:rPr>
              <w:t>e to enlightenment is the realiz</w:t>
            </w:r>
            <w:r w:rsidRPr="00644D97">
              <w:rPr>
                <w:rFonts w:ascii="Times New Roman" w:hAnsi="Times New Roman" w:cs="Times New Roman"/>
              </w:rPr>
              <w:t>ation that all creation is One.</w:t>
            </w:r>
          </w:p>
        </w:tc>
      </w:tr>
      <w:tr w:rsidR="00DF4663" w:rsidTr="00E7314B">
        <w:tc>
          <w:tcPr>
            <w:tcW w:w="3324" w:type="dxa"/>
            <w:gridSpan w:val="2"/>
          </w:tcPr>
          <w:p w:rsidR="00DF4663" w:rsidRPr="00D7147E" w:rsidRDefault="00DF4663" w:rsidP="00DF4663">
            <w:pPr>
              <w:spacing w:before="120"/>
              <w:rPr>
                <w:rFonts w:ascii="Times New Roman" w:hAnsi="Times New Roman"/>
                <w:b/>
              </w:rPr>
            </w:pPr>
            <w:r w:rsidRPr="00D7147E">
              <w:rPr>
                <w:rFonts w:ascii="Times New Roman" w:hAnsi="Times New Roman"/>
                <w:b/>
              </w:rPr>
              <w:t>View of Human Nature</w:t>
            </w:r>
          </w:p>
        </w:tc>
        <w:tc>
          <w:tcPr>
            <w:tcW w:w="10433" w:type="dxa"/>
            <w:gridSpan w:val="4"/>
          </w:tcPr>
          <w:p w:rsidR="00DF4663" w:rsidRPr="00644D97" w:rsidRDefault="00DE66FB" w:rsidP="00DF4663">
            <w:pPr>
              <w:rPr>
                <w:rFonts w:ascii="Times New Roman" w:hAnsi="Times New Roman" w:cs="Times New Roman"/>
              </w:rPr>
            </w:pPr>
            <w:r w:rsidRPr="00644D97">
              <w:rPr>
                <w:rFonts w:ascii="Times New Roman" w:hAnsi="Times New Roman" w:cs="Times New Roman"/>
              </w:rPr>
              <w:t>Sikhs perceive human life as an opportunity to merge with the divine will. However, the core problem</w:t>
            </w:r>
            <w:r w:rsidRPr="00644D97">
              <w:rPr>
                <w:rFonts w:ascii="Times New Roman" w:hAnsi="Times New Roman" w:cs="Times New Roman"/>
              </w:rPr>
              <w:t xml:space="preserve"> </w:t>
            </w:r>
            <w:r w:rsidRPr="00644D97">
              <w:rPr>
                <w:rFonts w:ascii="Times New Roman" w:hAnsi="Times New Roman" w:cs="Times New Roman"/>
              </w:rPr>
              <w:t>is that human judgment is occluded by a false sense of self.</w:t>
            </w:r>
          </w:p>
        </w:tc>
      </w:tr>
      <w:tr w:rsidR="00DF4663" w:rsidTr="00E7314B">
        <w:tc>
          <w:tcPr>
            <w:tcW w:w="3324" w:type="dxa"/>
            <w:gridSpan w:val="2"/>
          </w:tcPr>
          <w:p w:rsidR="00DF4663" w:rsidRPr="00D7147E" w:rsidRDefault="00DF4663" w:rsidP="00DF4663">
            <w:pPr>
              <w:spacing w:before="120"/>
              <w:rPr>
                <w:rFonts w:ascii="Times New Roman" w:hAnsi="Times New Roman"/>
                <w:b/>
              </w:rPr>
            </w:pPr>
            <w:r w:rsidRPr="00D7147E">
              <w:rPr>
                <w:rFonts w:ascii="Times New Roman" w:hAnsi="Times New Roman"/>
                <w:b/>
              </w:rPr>
              <w:t>View of Good &amp; Evil</w:t>
            </w:r>
          </w:p>
        </w:tc>
        <w:tc>
          <w:tcPr>
            <w:tcW w:w="10433" w:type="dxa"/>
            <w:gridSpan w:val="4"/>
          </w:tcPr>
          <w:p w:rsidR="00DF4663" w:rsidRPr="00644D97" w:rsidRDefault="00DE66FB" w:rsidP="00DF4663">
            <w:pPr>
              <w:rPr>
                <w:rFonts w:ascii="Times New Roman" w:hAnsi="Times New Roman" w:cs="Times New Roman"/>
              </w:rPr>
            </w:pPr>
            <w:r w:rsidRPr="00644D97">
              <w:rPr>
                <w:rFonts w:ascii="Times New Roman" w:hAnsi="Times New Roman" w:cs="Times New Roman"/>
              </w:rPr>
              <w:t>Evil only exists when people place themselves at the center of</w:t>
            </w:r>
            <w:r w:rsidRPr="00644D97">
              <w:rPr>
                <w:rFonts w:ascii="Times New Roman" w:hAnsi="Times New Roman" w:cs="Times New Roman"/>
              </w:rPr>
              <w:t xml:space="preserve"> </w:t>
            </w:r>
            <w:r w:rsidRPr="00644D97">
              <w:rPr>
                <w:rFonts w:ascii="Times New Roman" w:hAnsi="Times New Roman" w:cs="Times New Roman"/>
              </w:rPr>
              <w:t>everything by being selfish, but</w:t>
            </w:r>
            <w:r w:rsidRPr="00644D97">
              <w:rPr>
                <w:rFonts w:ascii="Times New Roman" w:hAnsi="Times New Roman" w:cs="Times New Roman"/>
              </w:rPr>
              <w:t xml:space="preserve"> good exists because their soul</w:t>
            </w:r>
            <w:r w:rsidRPr="00644D97">
              <w:rPr>
                <w:rFonts w:ascii="Times New Roman" w:hAnsi="Times New Roman" w:cs="Times New Roman"/>
              </w:rPr>
              <w:t xml:space="preserve"> is believe to be a part of the divine world of the higher being.</w:t>
            </w:r>
          </w:p>
        </w:tc>
      </w:tr>
      <w:tr w:rsidR="00DF4663" w:rsidTr="00E7314B">
        <w:tc>
          <w:tcPr>
            <w:tcW w:w="3324" w:type="dxa"/>
            <w:gridSpan w:val="2"/>
          </w:tcPr>
          <w:p w:rsidR="00DF4663" w:rsidRPr="00D7147E" w:rsidRDefault="00DF4663" w:rsidP="00DF4663">
            <w:pPr>
              <w:spacing w:before="120"/>
              <w:rPr>
                <w:rFonts w:ascii="Times New Roman" w:hAnsi="Times New Roman"/>
                <w:b/>
              </w:rPr>
            </w:pPr>
            <w:r w:rsidRPr="00D7147E">
              <w:rPr>
                <w:rFonts w:ascii="Times New Roman" w:hAnsi="Times New Roman"/>
                <w:b/>
              </w:rPr>
              <w:t>View of Salvation</w:t>
            </w:r>
          </w:p>
        </w:tc>
        <w:tc>
          <w:tcPr>
            <w:tcW w:w="10433" w:type="dxa"/>
            <w:gridSpan w:val="4"/>
          </w:tcPr>
          <w:p w:rsidR="00DF4663" w:rsidRPr="00644D97" w:rsidRDefault="00DE66FB" w:rsidP="00DF4663">
            <w:pPr>
              <w:rPr>
                <w:rFonts w:ascii="Times New Roman" w:hAnsi="Times New Roman" w:cs="Times New Roman"/>
              </w:rPr>
            </w:pPr>
            <w:r w:rsidRPr="00644D97">
              <w:rPr>
                <w:rFonts w:ascii="Times New Roman" w:hAnsi="Times New Roman" w:cs="Times New Roman"/>
              </w:rPr>
              <w:t>In Guru Nanak's conception, worldly actions, no matter the religious</w:t>
            </w:r>
            <w:r w:rsidRPr="00644D97">
              <w:rPr>
                <w:rFonts w:ascii="Times New Roman" w:hAnsi="Times New Roman" w:cs="Times New Roman"/>
              </w:rPr>
              <w:t xml:space="preserve"> </w:t>
            </w:r>
            <w:r w:rsidRPr="00644D97">
              <w:rPr>
                <w:rFonts w:ascii="Times New Roman" w:hAnsi="Times New Roman" w:cs="Times New Roman"/>
              </w:rPr>
              <w:t>allegiances, are accounted for by a divine process beyond human understanding.</w:t>
            </w:r>
            <w:bookmarkStart w:id="0" w:name="_GoBack"/>
            <w:bookmarkEnd w:id="0"/>
          </w:p>
        </w:tc>
      </w:tr>
      <w:tr w:rsidR="00DF4663" w:rsidTr="00E7314B">
        <w:tc>
          <w:tcPr>
            <w:tcW w:w="3324" w:type="dxa"/>
            <w:gridSpan w:val="2"/>
          </w:tcPr>
          <w:p w:rsidR="00DF4663" w:rsidRPr="00D7147E" w:rsidRDefault="00DF4663" w:rsidP="00DF4663">
            <w:pPr>
              <w:spacing w:before="120"/>
              <w:rPr>
                <w:rFonts w:ascii="Times New Roman" w:hAnsi="Times New Roman"/>
                <w:b/>
              </w:rPr>
            </w:pPr>
            <w:r w:rsidRPr="00D7147E">
              <w:rPr>
                <w:rFonts w:ascii="Times New Roman" w:hAnsi="Times New Roman"/>
                <w:b/>
              </w:rPr>
              <w:t>View of After Life</w:t>
            </w:r>
          </w:p>
        </w:tc>
        <w:tc>
          <w:tcPr>
            <w:tcW w:w="10433" w:type="dxa"/>
            <w:gridSpan w:val="4"/>
          </w:tcPr>
          <w:p w:rsidR="00DF4663" w:rsidRPr="00644D97" w:rsidRDefault="00DE66FB" w:rsidP="00DF4663">
            <w:pPr>
              <w:rPr>
                <w:rFonts w:ascii="Times New Roman" w:hAnsi="Times New Roman" w:cs="Times New Roman"/>
              </w:rPr>
            </w:pPr>
            <w:r w:rsidRPr="00644D97">
              <w:rPr>
                <w:rFonts w:ascii="Times New Roman" w:hAnsi="Times New Roman" w:cs="Times New Roman"/>
              </w:rPr>
              <w:t>The Sikh tradition emphasizes a life free of worry about the afterlife, but focused on</w:t>
            </w:r>
            <w:r w:rsidRPr="00644D97">
              <w:rPr>
                <w:rFonts w:ascii="Times New Roman" w:hAnsi="Times New Roman" w:cs="Times New Roman"/>
              </w:rPr>
              <w:t xml:space="preserve"> </w:t>
            </w:r>
            <w:r w:rsidRPr="00644D97">
              <w:rPr>
                <w:rFonts w:ascii="Times New Roman" w:hAnsi="Times New Roman" w:cs="Times New Roman"/>
              </w:rPr>
              <w:t>one's ethical actions and piety in this life.</w:t>
            </w:r>
            <w:r w:rsidRPr="00644D97">
              <w:rPr>
                <w:rFonts w:ascii="Times New Roman" w:hAnsi="Times New Roman" w:cs="Times New Roman"/>
              </w:rPr>
              <w:t xml:space="preserve"> </w:t>
            </w:r>
            <w:r w:rsidRPr="00644D97">
              <w:rPr>
                <w:rFonts w:ascii="Times New Roman" w:hAnsi="Times New Roman" w:cs="Times New Roman"/>
              </w:rPr>
              <w:t>Doing well in the cycle of birth and death ("coming and going," or reincarnation) have brought about the specific human life that must now use the opportunity to reach the divine court.</w:t>
            </w:r>
          </w:p>
        </w:tc>
      </w:tr>
      <w:tr w:rsidR="00DF4663" w:rsidTr="00E7314B">
        <w:tc>
          <w:tcPr>
            <w:tcW w:w="3324" w:type="dxa"/>
            <w:gridSpan w:val="2"/>
          </w:tcPr>
          <w:p w:rsidR="00DF4663" w:rsidRPr="00D7147E" w:rsidRDefault="00DF4663" w:rsidP="00DF4663">
            <w:pPr>
              <w:spacing w:before="120"/>
              <w:rPr>
                <w:rFonts w:ascii="Times New Roman" w:hAnsi="Times New Roman"/>
                <w:b/>
              </w:rPr>
            </w:pPr>
            <w:r w:rsidRPr="00D7147E">
              <w:rPr>
                <w:rFonts w:ascii="Times New Roman" w:hAnsi="Times New Roman"/>
                <w:b/>
              </w:rPr>
              <w:t>Practices and Rituals</w:t>
            </w:r>
          </w:p>
        </w:tc>
        <w:tc>
          <w:tcPr>
            <w:tcW w:w="10433" w:type="dxa"/>
            <w:gridSpan w:val="4"/>
          </w:tcPr>
          <w:p w:rsidR="00DE66FB" w:rsidRPr="00644D97" w:rsidRDefault="00DE66FB" w:rsidP="00DE66FB">
            <w:pPr>
              <w:rPr>
                <w:rFonts w:ascii="Times New Roman" w:hAnsi="Times New Roman" w:cs="Times New Roman"/>
              </w:rPr>
            </w:pPr>
            <w:r w:rsidRPr="00644D97">
              <w:rPr>
                <w:rFonts w:ascii="Times New Roman" w:hAnsi="Times New Roman" w:cs="Times New Roman"/>
              </w:rPr>
              <w:t>The Sikh is required to undertake the following observances:</w:t>
            </w:r>
            <w:r w:rsidRPr="00644D97">
              <w:rPr>
                <w:rFonts w:ascii="Times New Roman" w:hAnsi="Times New Roman" w:cs="Times New Roman"/>
              </w:rPr>
              <w:t xml:space="preserve"> </w:t>
            </w:r>
            <w:r w:rsidRPr="00644D97">
              <w:rPr>
                <w:rFonts w:ascii="Times New Roman" w:hAnsi="Times New Roman" w:cs="Times New Roman"/>
              </w:rPr>
              <w:t>Wake up early in the morning.</w:t>
            </w:r>
            <w:r w:rsidRPr="00644D97">
              <w:rPr>
                <w:rFonts w:ascii="Times New Roman" w:hAnsi="Times New Roman" w:cs="Times New Roman"/>
              </w:rPr>
              <w:t xml:space="preserve"> </w:t>
            </w:r>
            <w:r w:rsidRPr="00644D97">
              <w:rPr>
                <w:rFonts w:ascii="Times New Roman" w:hAnsi="Times New Roman" w:cs="Times New Roman"/>
              </w:rPr>
              <w:t>Bathing and cleansing of the body should be</w:t>
            </w:r>
            <w:r w:rsidRPr="00644D97">
              <w:rPr>
                <w:rFonts w:ascii="Times New Roman" w:hAnsi="Times New Roman" w:cs="Times New Roman"/>
              </w:rPr>
              <w:t xml:space="preserve"> </w:t>
            </w:r>
            <w:r w:rsidRPr="00644D97">
              <w:rPr>
                <w:rFonts w:ascii="Times New Roman" w:hAnsi="Times New Roman" w:cs="Times New Roman"/>
              </w:rPr>
              <w:t>performed.</w:t>
            </w:r>
            <w:r w:rsidRPr="00644D97">
              <w:rPr>
                <w:rFonts w:ascii="Times New Roman" w:hAnsi="Times New Roman" w:cs="Times New Roman"/>
              </w:rPr>
              <w:t xml:space="preserve"> </w:t>
            </w:r>
            <w:r w:rsidRPr="00644D97">
              <w:rPr>
                <w:rFonts w:ascii="Times New Roman" w:hAnsi="Times New Roman" w:cs="Times New Roman"/>
              </w:rPr>
              <w:t>Cleanse the mind by meditating on God!</w:t>
            </w:r>
            <w:r w:rsidRPr="00644D97">
              <w:rPr>
                <w:rFonts w:ascii="Times New Roman" w:hAnsi="Times New Roman" w:cs="Times New Roman"/>
              </w:rPr>
              <w:t xml:space="preserve"> </w:t>
            </w:r>
            <w:r w:rsidRPr="00644D97">
              <w:rPr>
                <w:rFonts w:ascii="Times New Roman" w:hAnsi="Times New Roman" w:cs="Times New Roman"/>
              </w:rPr>
              <w:t>Engage in family life and address your responsibilities within the family.</w:t>
            </w:r>
            <w:r w:rsidRPr="00644D97">
              <w:rPr>
                <w:rFonts w:ascii="Times New Roman" w:hAnsi="Times New Roman" w:cs="Times New Roman"/>
              </w:rPr>
              <w:t xml:space="preserve"> </w:t>
            </w:r>
            <w:r w:rsidRPr="00644D97">
              <w:rPr>
                <w:rFonts w:ascii="Times New Roman" w:hAnsi="Times New Roman" w:cs="Times New Roman"/>
              </w:rPr>
              <w:t>Attend to a work or study routine and earn a living by earnest means.</w:t>
            </w:r>
          </w:p>
          <w:p w:rsidR="00DF4663" w:rsidRPr="00644D97" w:rsidRDefault="00DF4663" w:rsidP="00DE66FB">
            <w:pPr>
              <w:rPr>
                <w:rFonts w:ascii="Times New Roman" w:hAnsi="Times New Roman" w:cs="Times New Roman"/>
              </w:rPr>
            </w:pPr>
          </w:p>
        </w:tc>
      </w:tr>
      <w:tr w:rsidR="00DF4663" w:rsidTr="00E7314B">
        <w:tc>
          <w:tcPr>
            <w:tcW w:w="3324" w:type="dxa"/>
            <w:gridSpan w:val="2"/>
          </w:tcPr>
          <w:p w:rsidR="00DF4663" w:rsidRPr="00D7147E" w:rsidRDefault="00DF4663" w:rsidP="00DF4663">
            <w:pPr>
              <w:spacing w:before="120"/>
              <w:rPr>
                <w:rFonts w:ascii="Times New Roman" w:hAnsi="Times New Roman"/>
                <w:b/>
              </w:rPr>
            </w:pPr>
            <w:r w:rsidRPr="00D7147E">
              <w:rPr>
                <w:rFonts w:ascii="Times New Roman" w:hAnsi="Times New Roman"/>
                <w:b/>
              </w:rPr>
              <w:t>Celebrations &amp; Festivals</w:t>
            </w:r>
          </w:p>
        </w:tc>
        <w:tc>
          <w:tcPr>
            <w:tcW w:w="10433" w:type="dxa"/>
            <w:gridSpan w:val="4"/>
          </w:tcPr>
          <w:p w:rsidR="00644D97" w:rsidRPr="00644D97" w:rsidRDefault="00DE66FB" w:rsidP="00644D97">
            <w:pPr>
              <w:rPr>
                <w:rFonts w:ascii="Times New Roman" w:hAnsi="Times New Roman" w:cs="Times New Roman"/>
              </w:rPr>
            </w:pPr>
            <w:r w:rsidRPr="00644D97">
              <w:rPr>
                <w:rFonts w:ascii="Times New Roman" w:hAnsi="Times New Roman" w:cs="Times New Roman"/>
              </w:rPr>
              <w:t xml:space="preserve">As soon as the mother and child are able to travel, the family visits the </w:t>
            </w:r>
            <w:proofErr w:type="spellStart"/>
            <w:r w:rsidRPr="00644D97">
              <w:rPr>
                <w:rFonts w:ascii="Times New Roman" w:hAnsi="Times New Roman" w:cs="Times New Roman"/>
              </w:rPr>
              <w:t>Gurdwara</w:t>
            </w:r>
            <w:proofErr w:type="spellEnd"/>
            <w:r w:rsidRPr="00644D97">
              <w:rPr>
                <w:rFonts w:ascii="Times New Roman" w:hAnsi="Times New Roman" w:cs="Times New Roman"/>
              </w:rPr>
              <w:t>. There</w:t>
            </w:r>
            <w:r w:rsidR="00644D97" w:rsidRPr="00644D97">
              <w:rPr>
                <w:rFonts w:ascii="Times New Roman" w:hAnsi="Times New Roman" w:cs="Times New Roman"/>
              </w:rPr>
              <w:t xml:space="preserve"> </w:t>
            </w:r>
            <w:r w:rsidR="00644D97" w:rsidRPr="00644D97">
              <w:rPr>
                <w:rFonts w:ascii="Times New Roman" w:hAnsi="Times New Roman" w:cs="Times New Roman"/>
              </w:rPr>
              <w:t xml:space="preserve">they recite joyful hymns from the Guru </w:t>
            </w:r>
            <w:proofErr w:type="spellStart"/>
            <w:r w:rsidR="00644D97" w:rsidRPr="00644D97">
              <w:rPr>
                <w:rFonts w:ascii="Times New Roman" w:hAnsi="Times New Roman" w:cs="Times New Roman"/>
              </w:rPr>
              <w:t>Granth</w:t>
            </w:r>
            <w:proofErr w:type="spellEnd"/>
            <w:r w:rsidR="00644D97" w:rsidRPr="00644D97">
              <w:rPr>
                <w:rFonts w:ascii="Times New Roman" w:hAnsi="Times New Roman" w:cs="Times New Roman"/>
              </w:rPr>
              <w:t xml:space="preserve"> Sahib to celebrate the birth of the new child. </w:t>
            </w:r>
            <w:proofErr w:type="spellStart"/>
            <w:r w:rsidR="00644D97" w:rsidRPr="00644D97">
              <w:rPr>
                <w:rFonts w:ascii="Times New Roman" w:hAnsi="Times New Roman" w:cs="Times New Roman"/>
              </w:rPr>
              <w:t>Karah</w:t>
            </w:r>
            <w:proofErr w:type="spellEnd"/>
            <w:r w:rsidR="00644D97" w:rsidRPr="00644D97">
              <w:rPr>
                <w:rFonts w:ascii="Times New Roman" w:hAnsi="Times New Roman" w:cs="Times New Roman"/>
              </w:rPr>
              <w:t xml:space="preserve"> </w:t>
            </w:r>
            <w:proofErr w:type="spellStart"/>
            <w:r w:rsidR="00644D97" w:rsidRPr="00644D97">
              <w:rPr>
                <w:rFonts w:ascii="Times New Roman" w:hAnsi="Times New Roman" w:cs="Times New Roman"/>
              </w:rPr>
              <w:t>Prashad</w:t>
            </w:r>
            <w:proofErr w:type="spellEnd"/>
            <w:r w:rsidR="00644D97" w:rsidRPr="00644D97">
              <w:rPr>
                <w:rFonts w:ascii="Times New Roman" w:hAnsi="Times New Roman" w:cs="Times New Roman"/>
              </w:rPr>
              <w:t xml:space="preserve"> (sacred </w:t>
            </w:r>
            <w:r w:rsidR="00644D97" w:rsidRPr="00644D97">
              <w:rPr>
                <w:rFonts w:ascii="Times New Roman" w:hAnsi="Times New Roman" w:cs="Times New Roman"/>
              </w:rPr>
              <w:lastRenderedPageBreak/>
              <w:t xml:space="preserve">pudding) is prepared by the family. </w:t>
            </w:r>
            <w:proofErr w:type="spellStart"/>
            <w:r w:rsidR="00644D97" w:rsidRPr="00644D97">
              <w:rPr>
                <w:rFonts w:ascii="Times New Roman" w:hAnsi="Times New Roman" w:cs="Times New Roman"/>
              </w:rPr>
              <w:t>Amrit</w:t>
            </w:r>
            <w:proofErr w:type="spellEnd"/>
            <w:r w:rsidR="00644D97" w:rsidRPr="00644D97">
              <w:rPr>
                <w:rFonts w:ascii="Times New Roman" w:hAnsi="Times New Roman" w:cs="Times New Roman"/>
              </w:rPr>
              <w:t xml:space="preserve"> (sweet water) is also prepared and given to the infant as well as the mother. The name is chosen by taking the </w:t>
            </w:r>
            <w:proofErr w:type="spellStart"/>
            <w:r w:rsidR="00644D97" w:rsidRPr="00644D97">
              <w:rPr>
                <w:rFonts w:ascii="Times New Roman" w:hAnsi="Times New Roman" w:cs="Times New Roman"/>
              </w:rPr>
              <w:t>Hukam</w:t>
            </w:r>
            <w:proofErr w:type="spellEnd"/>
            <w:r w:rsidR="00644D97" w:rsidRPr="00644D97">
              <w:rPr>
                <w:rFonts w:ascii="Times New Roman" w:hAnsi="Times New Roman" w:cs="Times New Roman"/>
              </w:rPr>
              <w:t xml:space="preserve">, the </w:t>
            </w:r>
            <w:proofErr w:type="spellStart"/>
            <w:r w:rsidR="00644D97" w:rsidRPr="00644D97">
              <w:rPr>
                <w:rFonts w:ascii="Times New Roman" w:hAnsi="Times New Roman" w:cs="Times New Roman"/>
              </w:rPr>
              <w:t>granthi</w:t>
            </w:r>
            <w:proofErr w:type="spellEnd"/>
            <w:r w:rsidR="00644D97" w:rsidRPr="00644D97">
              <w:rPr>
                <w:rFonts w:ascii="Times New Roman" w:hAnsi="Times New Roman" w:cs="Times New Roman"/>
              </w:rPr>
              <w:t xml:space="preserve"> randomly opens Sri Guru </w:t>
            </w:r>
            <w:proofErr w:type="spellStart"/>
            <w:r w:rsidR="00644D97" w:rsidRPr="00644D97">
              <w:rPr>
                <w:rFonts w:ascii="Times New Roman" w:hAnsi="Times New Roman" w:cs="Times New Roman"/>
              </w:rPr>
              <w:t>Granth</w:t>
            </w:r>
            <w:proofErr w:type="spellEnd"/>
            <w:r w:rsidR="00644D97" w:rsidRPr="00644D97">
              <w:rPr>
                <w:rFonts w:ascii="Times New Roman" w:hAnsi="Times New Roman" w:cs="Times New Roman"/>
              </w:rPr>
              <w:t xml:space="preserve"> Sahib to any page and reads the hymn on that page. The first letter of the first word of the hymn is chosen. The child's name is than chosen beginning with that letter and is announced to the congregation.</w:t>
            </w:r>
          </w:p>
          <w:p w:rsidR="00DF4663" w:rsidRPr="00644D97" w:rsidRDefault="00DF4663" w:rsidP="00DF4663">
            <w:pPr>
              <w:rPr>
                <w:rFonts w:ascii="Times New Roman" w:hAnsi="Times New Roman" w:cs="Times New Roman"/>
              </w:rPr>
            </w:pPr>
          </w:p>
        </w:tc>
      </w:tr>
      <w:tr w:rsidR="00DF4663" w:rsidTr="00E7314B">
        <w:trPr>
          <w:trHeight w:val="480"/>
        </w:trPr>
        <w:tc>
          <w:tcPr>
            <w:tcW w:w="3324" w:type="dxa"/>
            <w:gridSpan w:val="2"/>
            <w:vMerge w:val="restart"/>
          </w:tcPr>
          <w:p w:rsidR="00DF4663" w:rsidRPr="003E47EE" w:rsidRDefault="00DF4663" w:rsidP="00DF4663">
            <w:pPr>
              <w:spacing w:before="240"/>
              <w:rPr>
                <w:rFonts w:ascii="Times New Roman" w:hAnsi="Times New Roman" w:cs="Arial"/>
                <w:b/>
                <w:sz w:val="28"/>
                <w:szCs w:val="20"/>
              </w:rPr>
            </w:pPr>
            <w:r>
              <w:rPr>
                <w:rFonts w:ascii="Times New Roman" w:hAnsi="Times New Roman" w:cs="Arial"/>
                <w:b/>
                <w:sz w:val="28"/>
                <w:szCs w:val="20"/>
              </w:rPr>
              <w:lastRenderedPageBreak/>
              <w:t>Week 9</w:t>
            </w:r>
            <w:r w:rsidRPr="003E47EE">
              <w:rPr>
                <w:rFonts w:ascii="Times New Roman" w:hAnsi="Times New Roman" w:cs="Arial"/>
                <w:b/>
                <w:sz w:val="28"/>
                <w:szCs w:val="20"/>
              </w:rPr>
              <w:t xml:space="preserve">  - Sources</w:t>
            </w:r>
          </w:p>
          <w:p w:rsidR="00DF4663" w:rsidRPr="00D7147E" w:rsidRDefault="00DF4663" w:rsidP="00DF4663">
            <w:pPr>
              <w:spacing w:before="120"/>
              <w:rPr>
                <w:rFonts w:ascii="Times New Roman" w:hAnsi="Times New Roman"/>
                <w:b/>
              </w:rPr>
            </w:pPr>
          </w:p>
        </w:tc>
        <w:tc>
          <w:tcPr>
            <w:tcW w:w="3477" w:type="dxa"/>
            <w:shd w:val="clear" w:color="auto" w:fill="auto"/>
          </w:tcPr>
          <w:p w:rsidR="00DF4663" w:rsidRPr="00644D97" w:rsidRDefault="00DF4663" w:rsidP="00DF4663">
            <w:pPr>
              <w:rPr>
                <w:rFonts w:ascii="Times New Roman" w:hAnsi="Times New Roman" w:cs="Times New Roman"/>
              </w:rPr>
            </w:pPr>
            <w:r w:rsidRPr="00644D97">
              <w:rPr>
                <w:rFonts w:ascii="Times New Roman" w:hAnsi="Times New Roman" w:cs="Times New Roman"/>
              </w:rPr>
              <w:t xml:space="preserve"> </w:t>
            </w:r>
            <w:r w:rsidR="00DE66FB" w:rsidRPr="00644D97">
              <w:rPr>
                <w:rFonts w:ascii="Times New Roman" w:hAnsi="Times New Roman" w:cs="Times New Roman"/>
              </w:rPr>
              <w:t>www.patheos.com/Library/Sikhism.html</w:t>
            </w:r>
          </w:p>
        </w:tc>
        <w:tc>
          <w:tcPr>
            <w:tcW w:w="3478" w:type="dxa"/>
            <w:shd w:val="clear" w:color="auto" w:fill="auto"/>
          </w:tcPr>
          <w:p w:rsidR="00DF4663" w:rsidRPr="00644D97" w:rsidRDefault="00644D97" w:rsidP="00DF4663">
            <w:pPr>
              <w:rPr>
                <w:rFonts w:ascii="Times New Roman" w:hAnsi="Times New Roman" w:cs="Times New Roman"/>
              </w:rPr>
            </w:pPr>
            <w:r w:rsidRPr="00644D97">
              <w:rPr>
                <w:rFonts w:ascii="Times New Roman" w:hAnsi="Times New Roman" w:cs="Times New Roman"/>
              </w:rPr>
              <w:t>Mary Pat Fisher, 9</w:t>
            </w:r>
            <w:r w:rsidRPr="00644D97">
              <w:rPr>
                <w:rFonts w:ascii="Times New Roman" w:hAnsi="Times New Roman" w:cs="Times New Roman"/>
                <w:vertAlign w:val="superscript"/>
              </w:rPr>
              <w:t>th</w:t>
            </w:r>
            <w:r w:rsidRPr="00644D97">
              <w:rPr>
                <w:rFonts w:ascii="Times New Roman" w:hAnsi="Times New Roman" w:cs="Times New Roman"/>
              </w:rPr>
              <w:t xml:space="preserve"> Edition, Living Religious</w:t>
            </w:r>
          </w:p>
        </w:tc>
        <w:tc>
          <w:tcPr>
            <w:tcW w:w="3478" w:type="dxa"/>
            <w:gridSpan w:val="2"/>
            <w:shd w:val="clear" w:color="auto" w:fill="auto"/>
          </w:tcPr>
          <w:p w:rsidR="00DF4663" w:rsidRPr="00BE018A" w:rsidRDefault="00DF4663" w:rsidP="00DF4663">
            <w:pPr>
              <w:rPr>
                <w:rFonts w:ascii="Times New Roman" w:hAnsi="Times New Roman" w:cs="Times New Roman"/>
              </w:rPr>
            </w:pPr>
          </w:p>
        </w:tc>
      </w:tr>
      <w:tr w:rsidR="00DF4663" w:rsidTr="00E7314B">
        <w:trPr>
          <w:trHeight w:val="480"/>
        </w:trPr>
        <w:tc>
          <w:tcPr>
            <w:tcW w:w="3324" w:type="dxa"/>
            <w:gridSpan w:val="2"/>
            <w:vMerge/>
          </w:tcPr>
          <w:p w:rsidR="00DF4663" w:rsidRDefault="00DF4663" w:rsidP="00DF4663">
            <w:pPr>
              <w:spacing w:before="240"/>
              <w:rPr>
                <w:rFonts w:ascii="Times New Roman" w:hAnsi="Times New Roman" w:cs="Arial"/>
                <w:b/>
                <w:sz w:val="28"/>
                <w:szCs w:val="20"/>
              </w:rPr>
            </w:pPr>
          </w:p>
        </w:tc>
        <w:tc>
          <w:tcPr>
            <w:tcW w:w="3477" w:type="dxa"/>
            <w:shd w:val="clear" w:color="auto" w:fill="auto"/>
          </w:tcPr>
          <w:p w:rsidR="00DF4663" w:rsidRPr="00BE018A" w:rsidRDefault="00DF4663" w:rsidP="00DF4663">
            <w:pPr>
              <w:rPr>
                <w:rFonts w:ascii="Times New Roman" w:hAnsi="Times New Roman" w:cs="Times New Roman"/>
              </w:rPr>
            </w:pPr>
          </w:p>
        </w:tc>
        <w:tc>
          <w:tcPr>
            <w:tcW w:w="3478" w:type="dxa"/>
            <w:shd w:val="clear" w:color="auto" w:fill="auto"/>
          </w:tcPr>
          <w:p w:rsidR="00DF4663" w:rsidRPr="00BE018A" w:rsidRDefault="00DF4663" w:rsidP="00DF4663">
            <w:pPr>
              <w:rPr>
                <w:rFonts w:ascii="Times New Roman" w:hAnsi="Times New Roman" w:cs="Times New Roman"/>
              </w:rPr>
            </w:pPr>
          </w:p>
        </w:tc>
        <w:tc>
          <w:tcPr>
            <w:tcW w:w="3478" w:type="dxa"/>
            <w:gridSpan w:val="2"/>
            <w:shd w:val="clear" w:color="auto" w:fill="auto"/>
          </w:tcPr>
          <w:p w:rsidR="00DF4663" w:rsidRPr="00BE018A" w:rsidRDefault="00DF4663" w:rsidP="00DF4663">
            <w:pPr>
              <w:rPr>
                <w:rFonts w:ascii="Times New Roman" w:hAnsi="Times New Roman" w:cs="Times New Roman"/>
              </w:rPr>
            </w:pPr>
          </w:p>
        </w:tc>
      </w:tr>
      <w:tr w:rsidR="00DF4663" w:rsidRPr="00DB0ACC" w:rsidTr="00E7314B">
        <w:tc>
          <w:tcPr>
            <w:tcW w:w="3324" w:type="dxa"/>
            <w:gridSpan w:val="2"/>
          </w:tcPr>
          <w:p w:rsidR="00DF4663" w:rsidRDefault="00DF4663" w:rsidP="00DF4663">
            <w:pPr>
              <w:spacing w:before="240"/>
              <w:jc w:val="center"/>
              <w:rPr>
                <w:rFonts w:ascii="Times New Roman" w:hAnsi="Times New Roman"/>
                <w:b/>
                <w:sz w:val="28"/>
              </w:rPr>
            </w:pPr>
            <w:r>
              <w:rPr>
                <w:rFonts w:ascii="Times New Roman" w:hAnsi="Times New Roman"/>
                <w:b/>
                <w:sz w:val="28"/>
              </w:rPr>
              <w:t>WEEK 10</w:t>
            </w:r>
          </w:p>
          <w:p w:rsidR="00DF4663" w:rsidRPr="00DB0ACC" w:rsidRDefault="00DF4663" w:rsidP="00DF4663">
            <w:pPr>
              <w:jc w:val="center"/>
              <w:rPr>
                <w:rFonts w:ascii="Times New Roman" w:hAnsi="Times New Roman"/>
                <w:b/>
                <w:sz w:val="28"/>
              </w:rPr>
            </w:pPr>
            <w:r>
              <w:rPr>
                <w:rFonts w:ascii="Times New Roman" w:hAnsi="Times New Roman"/>
                <w:b/>
                <w:sz w:val="28"/>
              </w:rPr>
              <w:t>NEW RELIGIOUS MOVEMENTS</w:t>
            </w:r>
          </w:p>
        </w:tc>
        <w:tc>
          <w:tcPr>
            <w:tcW w:w="10433" w:type="dxa"/>
            <w:gridSpan w:val="4"/>
          </w:tcPr>
          <w:p w:rsidR="00DF4663" w:rsidRPr="00BE018A" w:rsidRDefault="00DF4663" w:rsidP="00DF4663">
            <w:pPr>
              <w:spacing w:before="120" w:after="120"/>
              <w:rPr>
                <w:rFonts w:ascii="Times New Roman" w:hAnsi="Times New Roman" w:cs="Times New Roman"/>
              </w:rPr>
            </w:pPr>
          </w:p>
        </w:tc>
      </w:tr>
      <w:tr w:rsidR="00DF4663" w:rsidTr="00E7314B">
        <w:tc>
          <w:tcPr>
            <w:tcW w:w="3324" w:type="dxa"/>
            <w:gridSpan w:val="2"/>
          </w:tcPr>
          <w:p w:rsidR="00DF4663" w:rsidRPr="00D7147E" w:rsidRDefault="00DF4663" w:rsidP="00DF4663">
            <w:pPr>
              <w:spacing w:before="120"/>
              <w:rPr>
                <w:rFonts w:ascii="Times New Roman" w:hAnsi="Times New Roman"/>
                <w:b/>
              </w:rPr>
            </w:pPr>
            <w:r>
              <w:rPr>
                <w:rFonts w:ascii="Times New Roman" w:hAnsi="Times New Roman"/>
                <w:b/>
              </w:rPr>
              <w:t>Cosmogony - Origin of the Universe</w:t>
            </w:r>
          </w:p>
        </w:tc>
        <w:tc>
          <w:tcPr>
            <w:tcW w:w="10433" w:type="dxa"/>
            <w:gridSpan w:val="4"/>
          </w:tcPr>
          <w:p w:rsidR="00DF4663" w:rsidRPr="00BE018A" w:rsidRDefault="00DF4663" w:rsidP="00DF4663">
            <w:pPr>
              <w:spacing w:before="120" w:after="120"/>
              <w:rPr>
                <w:rFonts w:ascii="Times New Roman" w:hAnsi="Times New Roman" w:cs="Times New Roman"/>
              </w:rPr>
            </w:pPr>
            <w:r w:rsidRPr="00BE018A">
              <w:rPr>
                <w:rFonts w:ascii="Times New Roman" w:hAnsi="Times New Roman" w:cs="Times New Roman"/>
              </w:rPr>
              <w:t xml:space="preserve">  </w:t>
            </w:r>
          </w:p>
        </w:tc>
      </w:tr>
      <w:tr w:rsidR="00DF4663" w:rsidTr="00E7314B">
        <w:tc>
          <w:tcPr>
            <w:tcW w:w="3324" w:type="dxa"/>
            <w:gridSpan w:val="2"/>
          </w:tcPr>
          <w:p w:rsidR="00DF4663" w:rsidRPr="00D7147E" w:rsidRDefault="00DF4663" w:rsidP="00DF4663">
            <w:pPr>
              <w:spacing w:before="120"/>
              <w:rPr>
                <w:rFonts w:ascii="Times New Roman" w:hAnsi="Times New Roman"/>
                <w:b/>
              </w:rPr>
            </w:pPr>
            <w:r>
              <w:rPr>
                <w:rFonts w:ascii="Times New Roman" w:hAnsi="Times New Roman"/>
                <w:b/>
              </w:rPr>
              <w:t>Nature of</w:t>
            </w:r>
            <w:r w:rsidRPr="00D7147E">
              <w:rPr>
                <w:rFonts w:ascii="Times New Roman" w:hAnsi="Times New Roman"/>
                <w:b/>
              </w:rPr>
              <w:t xml:space="preserve"> God/Creator</w:t>
            </w:r>
          </w:p>
        </w:tc>
        <w:tc>
          <w:tcPr>
            <w:tcW w:w="10433" w:type="dxa"/>
            <w:gridSpan w:val="4"/>
          </w:tcPr>
          <w:p w:rsidR="00DF4663" w:rsidRPr="00BE018A" w:rsidRDefault="00DF4663" w:rsidP="00DF4663">
            <w:pPr>
              <w:rPr>
                <w:rFonts w:ascii="Times New Roman" w:hAnsi="Times New Roman" w:cs="Times New Roman"/>
              </w:rPr>
            </w:pPr>
          </w:p>
        </w:tc>
      </w:tr>
      <w:tr w:rsidR="00DF4663" w:rsidTr="00E7314B">
        <w:tc>
          <w:tcPr>
            <w:tcW w:w="3324" w:type="dxa"/>
            <w:gridSpan w:val="2"/>
          </w:tcPr>
          <w:p w:rsidR="00DF4663" w:rsidRPr="00D7147E" w:rsidRDefault="00DF4663" w:rsidP="00DF4663">
            <w:pPr>
              <w:spacing w:before="120"/>
              <w:rPr>
                <w:rFonts w:ascii="Times New Roman" w:hAnsi="Times New Roman"/>
                <w:b/>
              </w:rPr>
            </w:pPr>
            <w:r w:rsidRPr="00D7147E">
              <w:rPr>
                <w:rFonts w:ascii="Times New Roman" w:hAnsi="Times New Roman"/>
                <w:b/>
              </w:rPr>
              <w:t>View of Human Nature</w:t>
            </w:r>
          </w:p>
        </w:tc>
        <w:tc>
          <w:tcPr>
            <w:tcW w:w="10433" w:type="dxa"/>
            <w:gridSpan w:val="4"/>
          </w:tcPr>
          <w:p w:rsidR="00DF4663" w:rsidRPr="00BE018A" w:rsidRDefault="00DF4663" w:rsidP="00DF4663">
            <w:pPr>
              <w:rPr>
                <w:rFonts w:ascii="Times New Roman" w:hAnsi="Times New Roman" w:cs="Times New Roman"/>
              </w:rPr>
            </w:pPr>
          </w:p>
        </w:tc>
      </w:tr>
      <w:tr w:rsidR="00DF4663" w:rsidTr="00E7314B">
        <w:tc>
          <w:tcPr>
            <w:tcW w:w="3324" w:type="dxa"/>
            <w:gridSpan w:val="2"/>
          </w:tcPr>
          <w:p w:rsidR="00DF4663" w:rsidRPr="00D7147E" w:rsidRDefault="00DF4663" w:rsidP="00DF4663">
            <w:pPr>
              <w:spacing w:before="120"/>
              <w:rPr>
                <w:rFonts w:ascii="Times New Roman" w:hAnsi="Times New Roman"/>
                <w:b/>
              </w:rPr>
            </w:pPr>
            <w:r w:rsidRPr="00D7147E">
              <w:rPr>
                <w:rFonts w:ascii="Times New Roman" w:hAnsi="Times New Roman"/>
                <w:b/>
              </w:rPr>
              <w:t>View of Good &amp; Evil</w:t>
            </w:r>
          </w:p>
        </w:tc>
        <w:tc>
          <w:tcPr>
            <w:tcW w:w="10433" w:type="dxa"/>
            <w:gridSpan w:val="4"/>
          </w:tcPr>
          <w:p w:rsidR="00DF4663" w:rsidRPr="00BE018A" w:rsidRDefault="00DF4663" w:rsidP="00DF4663">
            <w:pPr>
              <w:rPr>
                <w:rFonts w:ascii="Times New Roman" w:hAnsi="Times New Roman" w:cs="Times New Roman"/>
              </w:rPr>
            </w:pPr>
          </w:p>
        </w:tc>
      </w:tr>
      <w:tr w:rsidR="00DF4663" w:rsidTr="00E7314B">
        <w:tc>
          <w:tcPr>
            <w:tcW w:w="3324" w:type="dxa"/>
            <w:gridSpan w:val="2"/>
          </w:tcPr>
          <w:p w:rsidR="00DF4663" w:rsidRPr="00D7147E" w:rsidRDefault="00DF4663" w:rsidP="00DF4663">
            <w:pPr>
              <w:spacing w:before="120"/>
              <w:rPr>
                <w:rFonts w:ascii="Times New Roman" w:hAnsi="Times New Roman"/>
                <w:b/>
              </w:rPr>
            </w:pPr>
            <w:r w:rsidRPr="00D7147E">
              <w:rPr>
                <w:rFonts w:ascii="Times New Roman" w:hAnsi="Times New Roman"/>
                <w:b/>
              </w:rPr>
              <w:t>View of Salvation</w:t>
            </w:r>
          </w:p>
        </w:tc>
        <w:tc>
          <w:tcPr>
            <w:tcW w:w="10433" w:type="dxa"/>
            <w:gridSpan w:val="4"/>
          </w:tcPr>
          <w:p w:rsidR="00DF4663" w:rsidRPr="00BE018A" w:rsidRDefault="00DF4663" w:rsidP="00DF4663">
            <w:pPr>
              <w:rPr>
                <w:rFonts w:ascii="Times New Roman" w:hAnsi="Times New Roman" w:cs="Times New Roman"/>
              </w:rPr>
            </w:pPr>
          </w:p>
        </w:tc>
      </w:tr>
      <w:tr w:rsidR="00DF4663" w:rsidTr="00E7314B">
        <w:tc>
          <w:tcPr>
            <w:tcW w:w="3324" w:type="dxa"/>
            <w:gridSpan w:val="2"/>
          </w:tcPr>
          <w:p w:rsidR="00DF4663" w:rsidRPr="00D7147E" w:rsidRDefault="00DF4663" w:rsidP="00DF4663">
            <w:pPr>
              <w:spacing w:before="120"/>
              <w:rPr>
                <w:rFonts w:ascii="Times New Roman" w:hAnsi="Times New Roman"/>
                <w:b/>
              </w:rPr>
            </w:pPr>
            <w:r w:rsidRPr="00D7147E">
              <w:rPr>
                <w:rFonts w:ascii="Times New Roman" w:hAnsi="Times New Roman"/>
                <w:b/>
              </w:rPr>
              <w:t>View of After Life</w:t>
            </w:r>
          </w:p>
        </w:tc>
        <w:tc>
          <w:tcPr>
            <w:tcW w:w="10433" w:type="dxa"/>
            <w:gridSpan w:val="4"/>
          </w:tcPr>
          <w:p w:rsidR="00DF4663" w:rsidRPr="00BE018A" w:rsidRDefault="00DF4663" w:rsidP="00DF4663">
            <w:pPr>
              <w:rPr>
                <w:rFonts w:ascii="Times New Roman" w:hAnsi="Times New Roman" w:cs="Times New Roman"/>
              </w:rPr>
            </w:pPr>
          </w:p>
        </w:tc>
      </w:tr>
      <w:tr w:rsidR="00DF4663" w:rsidTr="00E7314B">
        <w:tc>
          <w:tcPr>
            <w:tcW w:w="3324" w:type="dxa"/>
            <w:gridSpan w:val="2"/>
          </w:tcPr>
          <w:p w:rsidR="00DF4663" w:rsidRPr="00D7147E" w:rsidRDefault="00DF4663" w:rsidP="00DF4663">
            <w:pPr>
              <w:spacing w:before="120"/>
              <w:rPr>
                <w:rFonts w:ascii="Times New Roman" w:hAnsi="Times New Roman"/>
                <w:b/>
              </w:rPr>
            </w:pPr>
            <w:r w:rsidRPr="00D7147E">
              <w:rPr>
                <w:rFonts w:ascii="Times New Roman" w:hAnsi="Times New Roman"/>
                <w:b/>
              </w:rPr>
              <w:t>Practices and Rituals</w:t>
            </w:r>
          </w:p>
        </w:tc>
        <w:tc>
          <w:tcPr>
            <w:tcW w:w="10433" w:type="dxa"/>
            <w:gridSpan w:val="4"/>
          </w:tcPr>
          <w:p w:rsidR="00DF4663" w:rsidRPr="00BE018A" w:rsidRDefault="00DF4663" w:rsidP="00DF4663">
            <w:pPr>
              <w:rPr>
                <w:rFonts w:ascii="Times New Roman" w:hAnsi="Times New Roman" w:cs="Times New Roman"/>
              </w:rPr>
            </w:pPr>
          </w:p>
        </w:tc>
      </w:tr>
      <w:tr w:rsidR="00DF4663" w:rsidTr="00E7314B">
        <w:tc>
          <w:tcPr>
            <w:tcW w:w="3324" w:type="dxa"/>
            <w:gridSpan w:val="2"/>
          </w:tcPr>
          <w:p w:rsidR="00DF4663" w:rsidRPr="00D7147E" w:rsidRDefault="00DF4663" w:rsidP="00DF4663">
            <w:pPr>
              <w:spacing w:before="120"/>
              <w:rPr>
                <w:rFonts w:ascii="Times New Roman" w:hAnsi="Times New Roman"/>
                <w:b/>
              </w:rPr>
            </w:pPr>
            <w:r w:rsidRPr="00D7147E">
              <w:rPr>
                <w:rFonts w:ascii="Times New Roman" w:hAnsi="Times New Roman"/>
                <w:b/>
              </w:rPr>
              <w:t>Celebrations &amp; Festivals</w:t>
            </w:r>
          </w:p>
        </w:tc>
        <w:tc>
          <w:tcPr>
            <w:tcW w:w="10433" w:type="dxa"/>
            <w:gridSpan w:val="4"/>
          </w:tcPr>
          <w:p w:rsidR="00DF4663" w:rsidRPr="00BE018A" w:rsidRDefault="00DF4663" w:rsidP="00DF4663">
            <w:pPr>
              <w:rPr>
                <w:rFonts w:ascii="Times New Roman" w:hAnsi="Times New Roman" w:cs="Times New Roman"/>
              </w:rPr>
            </w:pPr>
          </w:p>
        </w:tc>
      </w:tr>
      <w:tr w:rsidR="00DF4663" w:rsidTr="00E7314B">
        <w:trPr>
          <w:trHeight w:val="480"/>
        </w:trPr>
        <w:tc>
          <w:tcPr>
            <w:tcW w:w="3324" w:type="dxa"/>
            <w:gridSpan w:val="2"/>
            <w:vMerge w:val="restart"/>
          </w:tcPr>
          <w:p w:rsidR="00DF4663" w:rsidRPr="003E47EE" w:rsidRDefault="00DF4663" w:rsidP="00DF4663">
            <w:pPr>
              <w:spacing w:before="240"/>
              <w:rPr>
                <w:rFonts w:ascii="Times New Roman" w:hAnsi="Times New Roman" w:cs="Arial"/>
                <w:b/>
                <w:sz w:val="28"/>
                <w:szCs w:val="20"/>
              </w:rPr>
            </w:pPr>
            <w:r>
              <w:rPr>
                <w:rFonts w:ascii="Times New Roman" w:hAnsi="Times New Roman" w:cs="Arial"/>
                <w:b/>
                <w:sz w:val="28"/>
                <w:szCs w:val="20"/>
              </w:rPr>
              <w:t>Week 10</w:t>
            </w:r>
            <w:r w:rsidRPr="003E47EE">
              <w:rPr>
                <w:rFonts w:ascii="Times New Roman" w:hAnsi="Times New Roman" w:cs="Arial"/>
                <w:b/>
                <w:sz w:val="28"/>
                <w:szCs w:val="20"/>
              </w:rPr>
              <w:t xml:space="preserve">  - Sources</w:t>
            </w:r>
          </w:p>
          <w:p w:rsidR="00DF4663" w:rsidRPr="00D7147E" w:rsidRDefault="00DF4663" w:rsidP="00DF4663">
            <w:pPr>
              <w:spacing w:before="120"/>
              <w:rPr>
                <w:rFonts w:ascii="Times New Roman" w:hAnsi="Times New Roman"/>
                <w:b/>
              </w:rPr>
            </w:pPr>
          </w:p>
        </w:tc>
        <w:tc>
          <w:tcPr>
            <w:tcW w:w="3477" w:type="dxa"/>
            <w:shd w:val="clear" w:color="auto" w:fill="auto"/>
          </w:tcPr>
          <w:p w:rsidR="00DF4663" w:rsidRPr="00D7147E" w:rsidRDefault="00DF4663" w:rsidP="00DF4663">
            <w:pPr>
              <w:rPr>
                <w:rFonts w:ascii="Times New Roman" w:hAnsi="Times New Roman" w:cs="Arial"/>
                <w:szCs w:val="20"/>
              </w:rPr>
            </w:pPr>
            <w:r w:rsidRPr="00D7147E">
              <w:rPr>
                <w:rFonts w:ascii="Times New Roman" w:hAnsi="Times New Roman" w:cs="Arial"/>
                <w:szCs w:val="20"/>
              </w:rPr>
              <w:t xml:space="preserve"> </w:t>
            </w:r>
          </w:p>
        </w:tc>
        <w:tc>
          <w:tcPr>
            <w:tcW w:w="3478" w:type="dxa"/>
            <w:shd w:val="clear" w:color="auto" w:fill="auto"/>
          </w:tcPr>
          <w:p w:rsidR="00DF4663" w:rsidRDefault="00DF4663" w:rsidP="00DF4663">
            <w:pPr>
              <w:rPr>
                <w:rFonts w:ascii="Times New Roman" w:hAnsi="Times New Roman" w:cs="Arial"/>
                <w:szCs w:val="20"/>
              </w:rPr>
            </w:pPr>
          </w:p>
        </w:tc>
        <w:tc>
          <w:tcPr>
            <w:tcW w:w="3478" w:type="dxa"/>
            <w:gridSpan w:val="2"/>
            <w:shd w:val="clear" w:color="auto" w:fill="auto"/>
          </w:tcPr>
          <w:p w:rsidR="00DF4663" w:rsidRPr="00D7147E" w:rsidRDefault="00DF4663" w:rsidP="00DF4663">
            <w:pPr>
              <w:rPr>
                <w:rFonts w:ascii="Times New Roman" w:hAnsi="Times New Roman"/>
              </w:rPr>
            </w:pPr>
          </w:p>
        </w:tc>
      </w:tr>
      <w:tr w:rsidR="00DF4663" w:rsidTr="00E7314B">
        <w:trPr>
          <w:trHeight w:val="480"/>
        </w:trPr>
        <w:tc>
          <w:tcPr>
            <w:tcW w:w="3324" w:type="dxa"/>
            <w:gridSpan w:val="2"/>
            <w:vMerge/>
          </w:tcPr>
          <w:p w:rsidR="00DF4663" w:rsidRDefault="00DF4663" w:rsidP="00DF4663">
            <w:pPr>
              <w:spacing w:before="240"/>
              <w:rPr>
                <w:rFonts w:ascii="Times New Roman" w:hAnsi="Times New Roman" w:cs="Arial"/>
                <w:b/>
                <w:sz w:val="28"/>
                <w:szCs w:val="20"/>
              </w:rPr>
            </w:pPr>
          </w:p>
        </w:tc>
        <w:tc>
          <w:tcPr>
            <w:tcW w:w="3477" w:type="dxa"/>
            <w:shd w:val="clear" w:color="auto" w:fill="auto"/>
          </w:tcPr>
          <w:p w:rsidR="00DF4663" w:rsidRPr="00D7147E" w:rsidRDefault="00DF4663" w:rsidP="00DF4663">
            <w:pPr>
              <w:rPr>
                <w:rFonts w:ascii="Times New Roman" w:hAnsi="Times New Roman" w:cs="Arial"/>
                <w:szCs w:val="20"/>
              </w:rPr>
            </w:pPr>
          </w:p>
        </w:tc>
        <w:tc>
          <w:tcPr>
            <w:tcW w:w="3478" w:type="dxa"/>
            <w:shd w:val="clear" w:color="auto" w:fill="auto"/>
          </w:tcPr>
          <w:p w:rsidR="00DF4663" w:rsidRPr="00D7147E" w:rsidRDefault="00DF4663" w:rsidP="00DF4663">
            <w:pPr>
              <w:rPr>
                <w:rFonts w:ascii="Times New Roman" w:hAnsi="Times New Roman" w:cs="Arial"/>
                <w:szCs w:val="20"/>
              </w:rPr>
            </w:pPr>
          </w:p>
        </w:tc>
        <w:tc>
          <w:tcPr>
            <w:tcW w:w="3478" w:type="dxa"/>
            <w:gridSpan w:val="2"/>
            <w:shd w:val="clear" w:color="auto" w:fill="auto"/>
          </w:tcPr>
          <w:p w:rsidR="00DF4663" w:rsidRPr="00D7147E" w:rsidRDefault="00DF4663" w:rsidP="00DF4663">
            <w:pPr>
              <w:rPr>
                <w:rFonts w:ascii="Times New Roman" w:hAnsi="Times New Roman" w:cs="Arial"/>
                <w:szCs w:val="20"/>
              </w:rPr>
            </w:pPr>
          </w:p>
        </w:tc>
      </w:tr>
      <w:tr w:rsidR="00DF4663" w:rsidRPr="00DB0ACC" w:rsidTr="00E7314B">
        <w:tc>
          <w:tcPr>
            <w:tcW w:w="3324" w:type="dxa"/>
            <w:gridSpan w:val="2"/>
          </w:tcPr>
          <w:p w:rsidR="00DF4663" w:rsidRPr="00DB0ACC" w:rsidRDefault="00DF4663" w:rsidP="00DF4663">
            <w:pPr>
              <w:jc w:val="center"/>
              <w:rPr>
                <w:rFonts w:ascii="Times New Roman" w:hAnsi="Times New Roman"/>
                <w:b/>
                <w:sz w:val="28"/>
              </w:rPr>
            </w:pPr>
          </w:p>
        </w:tc>
        <w:tc>
          <w:tcPr>
            <w:tcW w:w="10433" w:type="dxa"/>
            <w:gridSpan w:val="4"/>
          </w:tcPr>
          <w:p w:rsidR="00DF4663" w:rsidRPr="00DB0ACC" w:rsidRDefault="00DF4663" w:rsidP="00DF4663">
            <w:pPr>
              <w:spacing w:before="120" w:after="120"/>
              <w:rPr>
                <w:rFonts w:ascii="Times New Roman" w:hAnsi="Times New Roman"/>
                <w:sz w:val="28"/>
              </w:rPr>
            </w:pPr>
          </w:p>
        </w:tc>
      </w:tr>
      <w:tr w:rsidR="00DF4663" w:rsidTr="00E7314B">
        <w:tc>
          <w:tcPr>
            <w:tcW w:w="3324" w:type="dxa"/>
            <w:gridSpan w:val="2"/>
          </w:tcPr>
          <w:p w:rsidR="00DF4663" w:rsidRPr="00D7147E" w:rsidRDefault="00DF4663" w:rsidP="00DF4663">
            <w:pPr>
              <w:jc w:val="center"/>
              <w:rPr>
                <w:rFonts w:ascii="Times New Roman" w:hAnsi="Times New Roman"/>
                <w:b/>
              </w:rPr>
            </w:pPr>
          </w:p>
        </w:tc>
        <w:tc>
          <w:tcPr>
            <w:tcW w:w="10433" w:type="dxa"/>
            <w:gridSpan w:val="4"/>
          </w:tcPr>
          <w:p w:rsidR="00DF4663" w:rsidRPr="00D7147E" w:rsidRDefault="00DF4663" w:rsidP="00DF4663">
            <w:pPr>
              <w:spacing w:before="120" w:after="120"/>
              <w:rPr>
                <w:rFonts w:ascii="Times New Roman" w:hAnsi="Times New Roman"/>
              </w:rPr>
            </w:pPr>
            <w:r w:rsidRPr="00D7147E">
              <w:rPr>
                <w:rFonts w:ascii="Times New Roman" w:hAnsi="Times New Roman" w:cs="Arial"/>
                <w:szCs w:val="20"/>
              </w:rPr>
              <w:t xml:space="preserve">  .</w:t>
            </w:r>
          </w:p>
        </w:tc>
      </w:tr>
      <w:tr w:rsidR="00DF4663" w:rsidTr="00E7314B">
        <w:trPr>
          <w:gridAfter w:val="1"/>
          <w:wAfter w:w="909" w:type="dxa"/>
        </w:trPr>
        <w:tc>
          <w:tcPr>
            <w:tcW w:w="2415" w:type="dxa"/>
          </w:tcPr>
          <w:p w:rsidR="00DF4663" w:rsidRPr="00D7147E" w:rsidRDefault="00DF4663" w:rsidP="00DF4663">
            <w:pPr>
              <w:spacing w:before="120"/>
              <w:rPr>
                <w:rFonts w:ascii="Times New Roman" w:hAnsi="Times New Roman"/>
                <w:b/>
              </w:rPr>
            </w:pPr>
          </w:p>
        </w:tc>
        <w:tc>
          <w:tcPr>
            <w:tcW w:w="10433" w:type="dxa"/>
            <w:gridSpan w:val="4"/>
          </w:tcPr>
          <w:p w:rsidR="00DF4663" w:rsidRPr="00D7147E" w:rsidRDefault="00DF4663" w:rsidP="00DF4663">
            <w:pPr>
              <w:spacing w:before="120" w:after="120"/>
              <w:rPr>
                <w:rFonts w:ascii="Times New Roman" w:hAnsi="Times New Roman"/>
              </w:rPr>
            </w:pPr>
          </w:p>
        </w:tc>
      </w:tr>
      <w:tr w:rsidR="00DF4663" w:rsidTr="00E7314B">
        <w:tc>
          <w:tcPr>
            <w:tcW w:w="3324" w:type="dxa"/>
            <w:gridSpan w:val="2"/>
          </w:tcPr>
          <w:p w:rsidR="00DF4663" w:rsidRPr="00D7147E" w:rsidRDefault="00DF4663" w:rsidP="00DF4663">
            <w:pPr>
              <w:spacing w:before="120"/>
              <w:rPr>
                <w:rFonts w:ascii="Times New Roman" w:hAnsi="Times New Roman"/>
                <w:b/>
              </w:rPr>
            </w:pPr>
          </w:p>
        </w:tc>
        <w:tc>
          <w:tcPr>
            <w:tcW w:w="10433" w:type="dxa"/>
            <w:gridSpan w:val="4"/>
          </w:tcPr>
          <w:p w:rsidR="00DF4663" w:rsidRPr="00D7147E" w:rsidRDefault="00DF4663" w:rsidP="00DF4663">
            <w:pPr>
              <w:rPr>
                <w:rFonts w:ascii="Times New Roman" w:hAnsi="Times New Roman"/>
              </w:rPr>
            </w:pPr>
          </w:p>
        </w:tc>
      </w:tr>
      <w:tr w:rsidR="00DF4663" w:rsidTr="00E7314B">
        <w:tc>
          <w:tcPr>
            <w:tcW w:w="3324" w:type="dxa"/>
            <w:gridSpan w:val="2"/>
          </w:tcPr>
          <w:p w:rsidR="00DF4663" w:rsidRPr="00D7147E" w:rsidRDefault="00DF4663" w:rsidP="00DF4663">
            <w:pPr>
              <w:spacing w:before="120"/>
              <w:rPr>
                <w:rFonts w:ascii="Times New Roman" w:hAnsi="Times New Roman"/>
                <w:b/>
              </w:rPr>
            </w:pPr>
          </w:p>
        </w:tc>
        <w:tc>
          <w:tcPr>
            <w:tcW w:w="10433" w:type="dxa"/>
            <w:gridSpan w:val="4"/>
          </w:tcPr>
          <w:p w:rsidR="00DF4663" w:rsidRPr="00D7147E" w:rsidRDefault="00DF4663" w:rsidP="00DF4663">
            <w:pPr>
              <w:rPr>
                <w:rFonts w:ascii="Times New Roman" w:hAnsi="Times New Roman"/>
              </w:rPr>
            </w:pPr>
          </w:p>
        </w:tc>
      </w:tr>
      <w:tr w:rsidR="00DF4663" w:rsidTr="00E7314B">
        <w:tc>
          <w:tcPr>
            <w:tcW w:w="3324" w:type="dxa"/>
            <w:gridSpan w:val="2"/>
          </w:tcPr>
          <w:p w:rsidR="00DF4663" w:rsidRPr="00D7147E" w:rsidRDefault="00DF4663" w:rsidP="00DF4663">
            <w:pPr>
              <w:spacing w:before="120"/>
              <w:rPr>
                <w:rFonts w:ascii="Times New Roman" w:hAnsi="Times New Roman"/>
                <w:b/>
              </w:rPr>
            </w:pPr>
          </w:p>
        </w:tc>
        <w:tc>
          <w:tcPr>
            <w:tcW w:w="10433" w:type="dxa"/>
            <w:gridSpan w:val="4"/>
          </w:tcPr>
          <w:p w:rsidR="00DF4663" w:rsidRPr="00D7147E" w:rsidRDefault="00DF4663" w:rsidP="00DF4663">
            <w:pPr>
              <w:rPr>
                <w:rFonts w:ascii="Times New Roman" w:hAnsi="Times New Roman"/>
              </w:rPr>
            </w:pPr>
          </w:p>
        </w:tc>
      </w:tr>
      <w:tr w:rsidR="00DF4663" w:rsidTr="00E7314B">
        <w:tc>
          <w:tcPr>
            <w:tcW w:w="3324" w:type="dxa"/>
            <w:gridSpan w:val="2"/>
          </w:tcPr>
          <w:p w:rsidR="00DF4663" w:rsidRPr="00D7147E" w:rsidRDefault="00DF4663" w:rsidP="00DF4663">
            <w:pPr>
              <w:spacing w:before="120"/>
              <w:rPr>
                <w:rFonts w:ascii="Times New Roman" w:hAnsi="Times New Roman"/>
                <w:b/>
              </w:rPr>
            </w:pPr>
          </w:p>
        </w:tc>
        <w:tc>
          <w:tcPr>
            <w:tcW w:w="10433" w:type="dxa"/>
            <w:gridSpan w:val="4"/>
          </w:tcPr>
          <w:p w:rsidR="00DF4663" w:rsidRPr="00D7147E" w:rsidRDefault="00DF4663" w:rsidP="00DF4663">
            <w:pPr>
              <w:rPr>
                <w:rFonts w:ascii="Times New Roman" w:hAnsi="Times New Roman"/>
              </w:rPr>
            </w:pPr>
          </w:p>
        </w:tc>
      </w:tr>
      <w:tr w:rsidR="00DF4663" w:rsidTr="00E7314B">
        <w:tc>
          <w:tcPr>
            <w:tcW w:w="3324" w:type="dxa"/>
            <w:gridSpan w:val="2"/>
          </w:tcPr>
          <w:p w:rsidR="00DF4663" w:rsidRPr="00D7147E" w:rsidRDefault="00DF4663" w:rsidP="00DF4663">
            <w:pPr>
              <w:spacing w:before="120"/>
              <w:rPr>
                <w:rFonts w:ascii="Times New Roman" w:hAnsi="Times New Roman"/>
                <w:b/>
              </w:rPr>
            </w:pPr>
          </w:p>
        </w:tc>
        <w:tc>
          <w:tcPr>
            <w:tcW w:w="10433" w:type="dxa"/>
            <w:gridSpan w:val="4"/>
          </w:tcPr>
          <w:p w:rsidR="00DF4663" w:rsidRPr="00D7147E" w:rsidRDefault="00DF4663" w:rsidP="00DF4663">
            <w:pPr>
              <w:rPr>
                <w:rFonts w:ascii="Times New Roman" w:hAnsi="Times New Roman"/>
              </w:rPr>
            </w:pPr>
          </w:p>
        </w:tc>
      </w:tr>
      <w:tr w:rsidR="00DF4663" w:rsidTr="00E7314B">
        <w:tc>
          <w:tcPr>
            <w:tcW w:w="3324" w:type="dxa"/>
            <w:gridSpan w:val="2"/>
          </w:tcPr>
          <w:p w:rsidR="00DF4663" w:rsidRPr="00D7147E" w:rsidRDefault="00DF4663" w:rsidP="00DF4663">
            <w:pPr>
              <w:spacing w:before="120"/>
              <w:rPr>
                <w:rFonts w:ascii="Times New Roman" w:hAnsi="Times New Roman"/>
                <w:b/>
              </w:rPr>
            </w:pPr>
          </w:p>
        </w:tc>
        <w:tc>
          <w:tcPr>
            <w:tcW w:w="10433" w:type="dxa"/>
            <w:gridSpan w:val="4"/>
          </w:tcPr>
          <w:p w:rsidR="00DF4663" w:rsidRPr="00D7147E" w:rsidRDefault="00DF4663" w:rsidP="00DF4663">
            <w:pPr>
              <w:rPr>
                <w:rFonts w:ascii="Times New Roman" w:hAnsi="Times New Roman"/>
              </w:rPr>
            </w:pPr>
          </w:p>
        </w:tc>
      </w:tr>
      <w:tr w:rsidR="00DF4663" w:rsidTr="00E7314B">
        <w:tc>
          <w:tcPr>
            <w:tcW w:w="3324" w:type="dxa"/>
            <w:gridSpan w:val="2"/>
          </w:tcPr>
          <w:p w:rsidR="00DF4663" w:rsidRPr="00D7147E" w:rsidRDefault="00DF4663" w:rsidP="00DF4663">
            <w:pPr>
              <w:spacing w:before="120"/>
              <w:rPr>
                <w:rFonts w:ascii="Times New Roman" w:hAnsi="Times New Roman"/>
                <w:b/>
              </w:rPr>
            </w:pPr>
          </w:p>
        </w:tc>
        <w:tc>
          <w:tcPr>
            <w:tcW w:w="10433" w:type="dxa"/>
            <w:gridSpan w:val="4"/>
          </w:tcPr>
          <w:p w:rsidR="00DF4663" w:rsidRPr="00D7147E" w:rsidRDefault="00DF4663" w:rsidP="00DF4663">
            <w:pPr>
              <w:rPr>
                <w:rFonts w:ascii="Times New Roman" w:hAnsi="Times New Roman"/>
              </w:rPr>
            </w:pPr>
          </w:p>
        </w:tc>
      </w:tr>
      <w:tr w:rsidR="00DF4663" w:rsidTr="00E7314B">
        <w:trPr>
          <w:trHeight w:val="480"/>
        </w:trPr>
        <w:tc>
          <w:tcPr>
            <w:tcW w:w="3324" w:type="dxa"/>
            <w:gridSpan w:val="2"/>
            <w:vMerge w:val="restart"/>
          </w:tcPr>
          <w:p w:rsidR="00DF4663" w:rsidRPr="00D7147E" w:rsidRDefault="00DF4663" w:rsidP="00DF4663">
            <w:pPr>
              <w:spacing w:before="120"/>
              <w:rPr>
                <w:rFonts w:ascii="Times New Roman" w:hAnsi="Times New Roman"/>
                <w:b/>
              </w:rPr>
            </w:pPr>
          </w:p>
        </w:tc>
        <w:tc>
          <w:tcPr>
            <w:tcW w:w="3477" w:type="dxa"/>
            <w:shd w:val="clear" w:color="auto" w:fill="auto"/>
          </w:tcPr>
          <w:p w:rsidR="00DF4663" w:rsidRPr="00D7147E" w:rsidRDefault="00DF4663" w:rsidP="00DF4663">
            <w:pPr>
              <w:rPr>
                <w:rFonts w:ascii="Times New Roman" w:hAnsi="Times New Roman" w:cs="Arial"/>
                <w:szCs w:val="20"/>
              </w:rPr>
            </w:pPr>
          </w:p>
        </w:tc>
        <w:tc>
          <w:tcPr>
            <w:tcW w:w="3478" w:type="dxa"/>
            <w:shd w:val="clear" w:color="auto" w:fill="auto"/>
          </w:tcPr>
          <w:p w:rsidR="00DF4663" w:rsidRDefault="00DF4663" w:rsidP="00DF4663">
            <w:pPr>
              <w:rPr>
                <w:rFonts w:ascii="Times New Roman" w:hAnsi="Times New Roman" w:cs="Arial"/>
                <w:szCs w:val="20"/>
              </w:rPr>
            </w:pPr>
          </w:p>
        </w:tc>
        <w:tc>
          <w:tcPr>
            <w:tcW w:w="3478" w:type="dxa"/>
            <w:gridSpan w:val="2"/>
            <w:shd w:val="clear" w:color="auto" w:fill="auto"/>
          </w:tcPr>
          <w:p w:rsidR="00DF4663" w:rsidRPr="00D7147E" w:rsidRDefault="00DF4663" w:rsidP="00DF4663">
            <w:pPr>
              <w:rPr>
                <w:rFonts w:ascii="Times New Roman" w:hAnsi="Times New Roman"/>
              </w:rPr>
            </w:pPr>
          </w:p>
        </w:tc>
      </w:tr>
      <w:tr w:rsidR="00DF4663" w:rsidTr="00E7314B">
        <w:trPr>
          <w:trHeight w:val="480"/>
        </w:trPr>
        <w:tc>
          <w:tcPr>
            <w:tcW w:w="3324" w:type="dxa"/>
            <w:gridSpan w:val="2"/>
            <w:vMerge/>
          </w:tcPr>
          <w:p w:rsidR="00DF4663" w:rsidRDefault="00DF4663" w:rsidP="00DF4663">
            <w:pPr>
              <w:spacing w:before="240"/>
              <w:rPr>
                <w:rFonts w:ascii="Times New Roman" w:hAnsi="Times New Roman" w:cs="Arial"/>
                <w:b/>
                <w:sz w:val="28"/>
                <w:szCs w:val="20"/>
              </w:rPr>
            </w:pPr>
          </w:p>
        </w:tc>
        <w:tc>
          <w:tcPr>
            <w:tcW w:w="3477" w:type="dxa"/>
            <w:shd w:val="clear" w:color="auto" w:fill="auto"/>
          </w:tcPr>
          <w:p w:rsidR="00DF4663" w:rsidRPr="00D7147E" w:rsidRDefault="00DF4663" w:rsidP="00DF4663">
            <w:pPr>
              <w:rPr>
                <w:rFonts w:ascii="Times New Roman" w:hAnsi="Times New Roman" w:cs="Arial"/>
                <w:szCs w:val="20"/>
              </w:rPr>
            </w:pPr>
          </w:p>
        </w:tc>
        <w:tc>
          <w:tcPr>
            <w:tcW w:w="3478" w:type="dxa"/>
            <w:shd w:val="clear" w:color="auto" w:fill="auto"/>
          </w:tcPr>
          <w:p w:rsidR="00DF4663" w:rsidRPr="00D7147E" w:rsidRDefault="00DF4663" w:rsidP="00DF4663">
            <w:pPr>
              <w:rPr>
                <w:rFonts w:ascii="Times New Roman" w:hAnsi="Times New Roman" w:cs="Arial"/>
                <w:szCs w:val="20"/>
              </w:rPr>
            </w:pPr>
          </w:p>
        </w:tc>
        <w:tc>
          <w:tcPr>
            <w:tcW w:w="3478" w:type="dxa"/>
            <w:gridSpan w:val="2"/>
            <w:shd w:val="clear" w:color="auto" w:fill="auto"/>
          </w:tcPr>
          <w:p w:rsidR="00DF4663" w:rsidRPr="00D7147E" w:rsidRDefault="00DF4663" w:rsidP="00DF4663">
            <w:pPr>
              <w:rPr>
                <w:rFonts w:ascii="Times New Roman" w:hAnsi="Times New Roman" w:cs="Arial"/>
                <w:szCs w:val="20"/>
              </w:rPr>
            </w:pPr>
          </w:p>
        </w:tc>
      </w:tr>
    </w:tbl>
    <w:p w:rsidR="003B4E7A" w:rsidRPr="003B4E7A" w:rsidRDefault="003B4E7A">
      <w:pPr>
        <w:rPr>
          <w:rFonts w:ascii="Times New Roman" w:hAnsi="Times New Roman"/>
        </w:rPr>
      </w:pPr>
    </w:p>
    <w:sectPr w:rsidR="003B4E7A" w:rsidRPr="003B4E7A" w:rsidSect="003B4E7A">
      <w:pgSz w:w="15840" w:h="12240" w:orient="landscape"/>
      <w:pgMar w:top="720" w:right="1152" w:bottom="72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7A"/>
    <w:rsid w:val="00010330"/>
    <w:rsid w:val="00047208"/>
    <w:rsid w:val="000660AB"/>
    <w:rsid w:val="000A57AE"/>
    <w:rsid w:val="001319DC"/>
    <w:rsid w:val="001523D7"/>
    <w:rsid w:val="00282BDA"/>
    <w:rsid w:val="002864A5"/>
    <w:rsid w:val="002D493B"/>
    <w:rsid w:val="00340337"/>
    <w:rsid w:val="00381FB0"/>
    <w:rsid w:val="003B4E7A"/>
    <w:rsid w:val="003E47EE"/>
    <w:rsid w:val="00492053"/>
    <w:rsid w:val="005944D4"/>
    <w:rsid w:val="005A40F9"/>
    <w:rsid w:val="005B3D23"/>
    <w:rsid w:val="005B4124"/>
    <w:rsid w:val="0060611C"/>
    <w:rsid w:val="00611146"/>
    <w:rsid w:val="00642711"/>
    <w:rsid w:val="00644D97"/>
    <w:rsid w:val="00676214"/>
    <w:rsid w:val="00676A87"/>
    <w:rsid w:val="006A5399"/>
    <w:rsid w:val="00727ADA"/>
    <w:rsid w:val="0074296A"/>
    <w:rsid w:val="007C0C02"/>
    <w:rsid w:val="00834E11"/>
    <w:rsid w:val="0087617E"/>
    <w:rsid w:val="00A179EA"/>
    <w:rsid w:val="00A711A7"/>
    <w:rsid w:val="00A77500"/>
    <w:rsid w:val="00A97252"/>
    <w:rsid w:val="00AF01A8"/>
    <w:rsid w:val="00AF401F"/>
    <w:rsid w:val="00B03D76"/>
    <w:rsid w:val="00B05A22"/>
    <w:rsid w:val="00B20757"/>
    <w:rsid w:val="00BE018A"/>
    <w:rsid w:val="00C02654"/>
    <w:rsid w:val="00C13EFB"/>
    <w:rsid w:val="00C14AE0"/>
    <w:rsid w:val="00C172C2"/>
    <w:rsid w:val="00C30E5C"/>
    <w:rsid w:val="00C427F5"/>
    <w:rsid w:val="00D62AC4"/>
    <w:rsid w:val="00D7147E"/>
    <w:rsid w:val="00DB0ACC"/>
    <w:rsid w:val="00DE66FB"/>
    <w:rsid w:val="00DF4663"/>
    <w:rsid w:val="00E2631D"/>
    <w:rsid w:val="00E7314B"/>
    <w:rsid w:val="00EB42C1"/>
    <w:rsid w:val="00ED7273"/>
    <w:rsid w:val="00FA2A1B"/>
    <w:rsid w:val="00FD2CCF"/>
    <w:rsid w:val="00FE04C5"/>
    <w:rsid w:val="00FF787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C1FD6E-861C-41AC-9AE0-8AE6CCD6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2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4E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7C0C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0E25D-7040-4684-AF36-0863829426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F5E15D-0BB8-444C-BBFA-00DB5F7A979E}">
  <ds:schemaRefs>
    <ds:schemaRef ds:uri="http://schemas.microsoft.com/sharepoint/v3/contenttype/forms"/>
  </ds:schemaRefs>
</ds:datastoreItem>
</file>

<file path=customXml/itemProps3.xml><?xml version="1.0" encoding="utf-8"?>
<ds:datastoreItem xmlns:ds="http://schemas.openxmlformats.org/officeDocument/2006/customXml" ds:itemID="{A9EF48BA-0F73-4F1C-B45D-DED0EED10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2755</Words>
  <Characters>15705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Strayer University</Company>
  <LinksUpToDate>false</LinksUpToDate>
  <CharactersWithSpaces>18424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rashad johnson</dc:creator>
  <cp:lastModifiedBy>NICK</cp:lastModifiedBy>
  <cp:revision>5</cp:revision>
  <dcterms:created xsi:type="dcterms:W3CDTF">2015-11-16T00:16:00Z</dcterms:created>
  <dcterms:modified xsi:type="dcterms:W3CDTF">2015-12-07T07:25:00Z</dcterms:modified>
</cp:coreProperties>
</file>